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3A" w:rsidRDefault="0088473A" w:rsidP="0088473A">
      <w:pPr>
        <w:rPr>
          <w:rFonts w:ascii="BatangChe" w:eastAsia="黑体" w:hAnsi="BatangChe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BatangChe" w:eastAsia="仿宋_GB2312" w:hAnsi="BatangChe" w:hint="eastAsia"/>
          <w:sz w:val="32"/>
          <w:szCs w:val="32"/>
        </w:rPr>
        <w:t xml:space="preserve">                               </w:t>
      </w:r>
      <w:r>
        <w:rPr>
          <w:rFonts w:ascii="BatangChe" w:hAnsi="BatangChe" w:cs="宋体" w:hint="eastAsia"/>
          <w:sz w:val="32"/>
          <w:szCs w:val="32"/>
        </w:rPr>
        <w:t>编号：</w:t>
      </w:r>
    </w:p>
    <w:p w:rsidR="0088473A" w:rsidRDefault="0088473A" w:rsidP="0088473A">
      <w:pPr>
        <w:tabs>
          <w:tab w:val="left" w:pos="8820"/>
        </w:tabs>
        <w:snapToGrid w:val="0"/>
        <w:ind w:right="23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2"/>
          <w:szCs w:val="32"/>
        </w:rPr>
        <w:t>2015年杨凌示范区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农产品包装设计大赛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2"/>
          <w:szCs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233"/>
        <w:gridCol w:w="2727"/>
        <w:gridCol w:w="1440"/>
        <w:gridCol w:w="2880"/>
      </w:tblGrid>
      <w:tr w:rsidR="0088473A" w:rsidTr="00117F98">
        <w:trPr>
          <w:trHeight w:val="540"/>
        </w:trPr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参赛作品名称</w:t>
            </w:r>
          </w:p>
        </w:tc>
        <w:tc>
          <w:tcPr>
            <w:tcW w:w="704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88473A" w:rsidTr="00117F98">
        <w:trPr>
          <w:trHeight w:val="540"/>
        </w:trPr>
        <w:tc>
          <w:tcPr>
            <w:tcW w:w="2088" w:type="dxa"/>
            <w:gridSpan w:val="2"/>
            <w:tcBorders>
              <w:lef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作品设计人</w:t>
            </w:r>
          </w:p>
        </w:tc>
        <w:tc>
          <w:tcPr>
            <w:tcW w:w="7047" w:type="dxa"/>
            <w:gridSpan w:val="3"/>
            <w:tcBorders>
              <w:righ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88473A" w:rsidTr="00117F98">
        <w:trPr>
          <w:trHeight w:val="540"/>
        </w:trPr>
        <w:tc>
          <w:tcPr>
            <w:tcW w:w="2088" w:type="dxa"/>
            <w:gridSpan w:val="2"/>
            <w:tcBorders>
              <w:lef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2727" w:type="dxa"/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</w:tc>
      </w:tr>
      <w:tr w:rsidR="0088473A" w:rsidTr="00117F98">
        <w:trPr>
          <w:trHeight w:val="5199"/>
        </w:trPr>
        <w:tc>
          <w:tcPr>
            <w:tcW w:w="855" w:type="dxa"/>
            <w:tcBorders>
              <w:left w:val="single" w:sz="8" w:space="0" w:color="auto"/>
            </w:tcBorders>
            <w:textDirection w:val="tbRlV"/>
            <w:vAlign w:val="center"/>
          </w:tcPr>
          <w:p w:rsidR="0088473A" w:rsidRDefault="0088473A" w:rsidP="00117F98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内容简介</w:t>
            </w:r>
          </w:p>
        </w:tc>
        <w:tc>
          <w:tcPr>
            <w:tcW w:w="8280" w:type="dxa"/>
            <w:gridSpan w:val="4"/>
            <w:tcBorders>
              <w:right w:val="single" w:sz="8" w:space="0" w:color="auto"/>
            </w:tcBorders>
            <w:vAlign w:val="center"/>
          </w:tcPr>
          <w:p w:rsidR="0088473A" w:rsidRDefault="0088473A" w:rsidP="00117F98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lef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>（技术领域、新颖性、创造性、实用性、社会经济效益）</w:t>
            </w:r>
          </w:p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center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righ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righ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righ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righ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jc w:val="right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adjustRightInd w:val="0"/>
              <w:snapToGrid w:val="0"/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kern w:val="0"/>
                <w:sz w:val="30"/>
                <w:szCs w:val="30"/>
              </w:rPr>
              <w:t xml:space="preserve">                            （不超过1500字，可另附页）</w:t>
            </w:r>
          </w:p>
        </w:tc>
      </w:tr>
      <w:tr w:rsidR="0088473A" w:rsidTr="00117F9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011"/>
        </w:trPr>
        <w:tc>
          <w:tcPr>
            <w:tcW w:w="855" w:type="dxa"/>
            <w:tcBorders>
              <w:left w:val="single" w:sz="8" w:space="0" w:color="auto"/>
            </w:tcBorders>
            <w:vAlign w:val="center"/>
          </w:tcPr>
          <w:p w:rsidR="0088473A" w:rsidRDefault="0088473A" w:rsidP="00117F9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  <w:t>确认</w:t>
            </w:r>
          </w:p>
          <w:p w:rsidR="0088473A" w:rsidRDefault="0088473A" w:rsidP="00117F9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BatangChe" w:hAnsi="BatangChe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  <w:t>事宜</w:t>
            </w:r>
          </w:p>
        </w:tc>
        <w:tc>
          <w:tcPr>
            <w:tcW w:w="8280" w:type="dxa"/>
            <w:gridSpan w:val="4"/>
            <w:tcBorders>
              <w:right w:val="single" w:sz="8" w:space="0" w:color="auto"/>
            </w:tcBorders>
            <w:vAlign w:val="center"/>
          </w:tcPr>
          <w:p w:rsidR="0088473A" w:rsidRDefault="0088473A" w:rsidP="00117F98">
            <w:pPr>
              <w:widowControl/>
              <w:spacing w:before="100" w:beforeAutospacing="1" w:after="100" w:afterAutospacing="1"/>
              <w:ind w:firstLineChars="200" w:firstLine="600"/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  <w:t>本人已详细阅读参赛的有关要求，并保证遵守其规定。本人同意大赛主办方为宣传之目的对作品进行展示或结集出版。</w:t>
            </w:r>
          </w:p>
          <w:p w:rsidR="0088473A" w:rsidRDefault="0088473A" w:rsidP="00117F98">
            <w:pPr>
              <w:widowControl/>
              <w:spacing w:before="100" w:beforeAutospacing="1" w:after="100" w:afterAutospacing="1"/>
              <w:ind w:firstLineChars="800" w:firstLine="2400"/>
              <w:jc w:val="right"/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color w:val="000000"/>
                <w:kern w:val="0"/>
                <w:sz w:val="30"/>
                <w:szCs w:val="30"/>
              </w:rPr>
              <w:t xml:space="preserve">作品设计人签名（签章）：                      </w:t>
            </w: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  <w:tr w:rsidR="0088473A" w:rsidTr="00117F9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2"/>
        </w:trPr>
        <w:tc>
          <w:tcPr>
            <w:tcW w:w="8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8473A" w:rsidRDefault="0088473A" w:rsidP="00117F98">
            <w:pPr>
              <w:jc w:val="center"/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>推荐单位</w:t>
            </w:r>
          </w:p>
          <w:p w:rsidR="0088473A" w:rsidRDefault="0088473A" w:rsidP="00117F98">
            <w:pPr>
              <w:jc w:val="center"/>
              <w:rPr>
                <w:rFonts w:ascii="BatangChe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828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88473A" w:rsidRDefault="0088473A" w:rsidP="00117F98">
            <w:pPr>
              <w:jc w:val="left"/>
              <w:textAlignment w:val="bottom"/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</w:p>
          <w:p w:rsidR="0088473A" w:rsidRDefault="0088473A" w:rsidP="00117F98">
            <w:pPr>
              <w:jc w:val="left"/>
              <w:textAlignment w:val="bottom"/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</w:p>
          <w:p w:rsidR="0088473A" w:rsidRDefault="0088473A" w:rsidP="00117F98">
            <w:pPr>
              <w:jc w:val="left"/>
              <w:textAlignment w:val="bottom"/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   单位（签章）</w:t>
            </w:r>
          </w:p>
          <w:p w:rsidR="0088473A" w:rsidRDefault="0088473A" w:rsidP="00117F98">
            <w:pPr>
              <w:jc w:val="left"/>
              <w:textAlignment w:val="bottom"/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BatangChe" w:hint="eastAsia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  年   月   日</w:t>
            </w:r>
          </w:p>
        </w:tc>
      </w:tr>
    </w:tbl>
    <w:p w:rsidR="00BE0B3A" w:rsidRDefault="00BE0B3A"/>
    <w:sectPr w:rsidR="00BE0B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B3A" w:rsidRDefault="00BE0B3A" w:rsidP="0088473A">
      <w:r>
        <w:separator/>
      </w:r>
    </w:p>
  </w:endnote>
  <w:endnote w:type="continuationSeparator" w:id="1">
    <w:p w:rsidR="00BE0B3A" w:rsidRDefault="00BE0B3A" w:rsidP="00884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B3A" w:rsidRDefault="00BE0B3A" w:rsidP="0088473A">
      <w:r>
        <w:separator/>
      </w:r>
    </w:p>
  </w:footnote>
  <w:footnote w:type="continuationSeparator" w:id="1">
    <w:p w:rsidR="00BE0B3A" w:rsidRDefault="00BE0B3A" w:rsidP="00884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73A"/>
    <w:rsid w:val="0088473A"/>
    <w:rsid w:val="00B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高杰</dc:creator>
  <cp:keywords/>
  <dc:description/>
  <cp:lastModifiedBy>高杰</cp:lastModifiedBy>
  <cp:revision>2</cp:revision>
  <dcterms:created xsi:type="dcterms:W3CDTF">2015-06-08T03:24:00Z</dcterms:created>
  <dcterms:modified xsi:type="dcterms:W3CDTF">2015-06-08T03:24:00Z</dcterms:modified>
</cp:coreProperties>
</file>