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附件一：</w:t>
      </w:r>
    </w:p>
    <w:p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“三走” 系列活动之助梦跑活动要求</w:t>
      </w:r>
    </w:p>
    <w:p>
      <w:pPr>
        <w:rPr>
          <w:rStyle w:val="5"/>
          <w:lang w:val="en-US" w:eastAsia="zh-CN" w:bidi="ar"/>
        </w:rPr>
      </w:pPr>
      <w:r>
        <w:rPr>
          <w:rFonts w:hint="eastAsia" w:ascii="FZXBSJW--GB1-0" w:hAnsi="FZXBSJW--GB1-0" w:eastAsia="FZXBSJW--GB1-0" w:cs="FZXBSJW--GB1-0"/>
          <w:b w:val="0"/>
          <w:i w:val="0"/>
          <w:color w:val="000000"/>
          <w:kern w:val="0"/>
          <w:sz w:val="44"/>
          <w:szCs w:val="44"/>
          <w:lang w:val="en-US" w:eastAsia="zh-CN" w:bidi="ar"/>
        </w:rPr>
        <w:t xml:space="preserve">   </w:t>
      </w:r>
      <w:r>
        <w:rPr>
          <w:rStyle w:val="5"/>
          <w:lang w:val="en-US" w:eastAsia="zh-CN" w:bidi="ar"/>
        </w:rPr>
        <w:t>本次活动为非竞技类活动，旨在弘扬校园内“三走” 精神，提高学生身体素质， 磨砺学生品格意志。 现有活动路线与服务点设置如下：</w:t>
      </w:r>
      <w:r>
        <w:rPr>
          <w:rStyle w:val="5"/>
          <w:lang w:val="en-US" w:eastAsia="zh-CN" w:bidi="ar"/>
        </w:rPr>
        <w:br w:type="textWrapping"/>
      </w:r>
      <w:r>
        <w:rPr>
          <w:rStyle w:val="5"/>
          <w:lang w:val="en-US" w:eastAsia="zh-CN" w:bidi="ar"/>
        </w:rPr>
        <w:t>（一） 活动路线：</w:t>
      </w:r>
    </w:p>
    <w:p>
      <w:pPr>
        <w:rPr>
          <w:rStyle w:val="5"/>
          <w:rFonts w:hint="eastAsia"/>
          <w:lang w:val="en-US" w:eastAsia="zh-CN" w:bidi="ar"/>
        </w:rPr>
      </w:pPr>
      <w:r>
        <w:rPr>
          <w:rStyle w:val="5"/>
          <w:rFonts w:hint="eastAsia"/>
          <w:lang w:val="en-US" w:eastAsia="zh-CN" w:bidi="ar"/>
        </w:rPr>
        <w:t>南绣</w:t>
      </w:r>
      <w:bookmarkStart w:id="0" w:name="_GoBack"/>
      <w:bookmarkEnd w:id="0"/>
      <w:r>
        <w:rPr>
          <w:rStyle w:val="5"/>
          <w:rFonts w:hint="eastAsia"/>
          <w:lang w:val="en-US" w:eastAsia="zh-CN" w:bidi="ar"/>
        </w:rPr>
        <w:t>山活动中心（起）——图书馆——国际交流中心——南校区东大门</w:t>
      </w:r>
      <w:r>
        <w:rPr>
          <w:rStyle w:val="5"/>
          <w:lang w:val="en-US" w:eastAsia="zh-CN" w:bidi="ar"/>
        </w:rPr>
        <w:t>▲</w:t>
      </w:r>
      <w:r>
        <w:rPr>
          <w:rStyle w:val="5"/>
          <w:rFonts w:hint="eastAsia"/>
          <w:lang w:val="en-US" w:eastAsia="zh-CN" w:bidi="ar"/>
        </w:rPr>
        <w:t>——银杏北路——栾树路——牡丹园东侧</w:t>
      </w:r>
      <w:r>
        <w:rPr>
          <w:rStyle w:val="5"/>
          <w:lang w:val="en-US" w:eastAsia="zh-CN" w:bidi="ar"/>
        </w:rPr>
        <w:t>▲</w:t>
      </w:r>
      <w:r>
        <w:rPr>
          <w:rStyle w:val="5"/>
          <w:rFonts w:hint="eastAsia"/>
          <w:lang w:val="en-US" w:eastAsia="zh-CN" w:bidi="ar"/>
        </w:rPr>
        <w:t>——银杏南路——农科大楼</w:t>
      </w:r>
      <w:r>
        <w:rPr>
          <w:rStyle w:val="5"/>
          <w:lang w:val="en-US" w:eastAsia="zh-CN" w:bidi="ar"/>
        </w:rPr>
        <w:t>▲</w:t>
      </w:r>
      <w:r>
        <w:rPr>
          <w:rStyle w:val="5"/>
          <w:rFonts w:hint="eastAsia"/>
          <w:lang w:val="en-US" w:eastAsia="zh-CN" w:bidi="ar"/>
        </w:rPr>
        <w:t>——小西湖——西门——七叶树路</w:t>
      </w:r>
      <w:r>
        <w:rPr>
          <w:rStyle w:val="5"/>
          <w:lang w:val="en-US" w:eastAsia="zh-CN" w:bidi="ar"/>
        </w:rPr>
        <w:t>▲</w:t>
      </w:r>
      <w:r>
        <w:rPr>
          <w:rStyle w:val="5"/>
          <w:rFonts w:hint="eastAsia"/>
          <w:lang w:val="en-US" w:eastAsia="zh-CN" w:bidi="ar"/>
        </w:rPr>
        <w:t>——网球场——田径场——南绣山活动中心（终）</w:t>
      </w:r>
    </w:p>
    <w:p>
      <w:pPr>
        <w:keepNext w:val="0"/>
        <w:keepLines w:val="0"/>
        <w:widowControl/>
        <w:suppressLineNumbers w:val="0"/>
        <w:jc w:val="left"/>
        <w:rPr>
          <w:rStyle w:val="5"/>
          <w:lang w:val="en-US" w:eastAsia="zh-CN" w:bidi="ar"/>
        </w:rPr>
      </w:pPr>
      <w:r>
        <w:rPr>
          <w:rStyle w:val="5"/>
          <w:lang w:val="en-US" w:eastAsia="zh-CN" w:bidi="ar"/>
        </w:rPr>
        <w:t>（二） 服务点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①南绣山活动中心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②银杏南路与棕榈路交界处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③银杏北路与枫叶路交界处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④银杏北路与栾树路交界处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⑤栾树路与银杏南路交界处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⑥苦楝路与樱花南路交界处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⑦七叶树路与法桐路交界处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⑧苦楝广场</w:t>
            </w:r>
          </w:p>
        </w:tc>
        <w:tc>
          <w:tcPr>
            <w:tcW w:w="2841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eastAsia"/>
                <w:color w:val="000000" w:themeColor="text1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⑨法桐路与玉兰路交界处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Style w:val="5"/>
          <w:lang w:val="en-US" w:eastAsia="zh-CN" w:bidi="ar"/>
        </w:rPr>
        <w:t>注意：</w:t>
      </w:r>
      <w:r>
        <w:rPr>
          <w:rStyle w:val="5"/>
          <w:lang w:val="en-US" w:eastAsia="zh-CN" w:bidi="ar"/>
        </w:rPr>
        <w:br w:type="textWrapping"/>
      </w:r>
      <w:r>
        <w:rPr>
          <w:rStyle w:val="5"/>
          <w:lang w:val="en-US" w:eastAsia="zh-CN" w:bidi="ar"/>
        </w:rPr>
        <w:t>1.本次活动</w:t>
      </w:r>
      <w:r>
        <w:rPr>
          <w:rStyle w:val="5"/>
          <w:rFonts w:hint="eastAsia"/>
          <w:lang w:val="en-US" w:eastAsia="zh-CN" w:bidi="ar"/>
        </w:rPr>
        <w:t>设有5个</w:t>
      </w:r>
      <w:r>
        <w:rPr>
          <w:rStyle w:val="5"/>
          <w:lang w:val="en-US" w:eastAsia="zh-CN" w:bidi="ar"/>
        </w:rPr>
        <w:t>记录点</w:t>
      </w:r>
      <w:r>
        <w:rPr>
          <w:rStyle w:val="5"/>
          <w:rFonts w:hint="eastAsia"/>
          <w:lang w:val="en-US" w:eastAsia="zh-CN" w:bidi="ar"/>
        </w:rPr>
        <w:t>和9个</w:t>
      </w:r>
      <w:r>
        <w:rPr>
          <w:rStyle w:val="5"/>
          <w:lang w:val="en-US" w:eastAsia="zh-CN" w:bidi="ar"/>
        </w:rPr>
        <w:t>服务点。▲标识处为记录点；</w:t>
      </w:r>
      <w:r>
        <w:rPr>
          <w:rStyle w:val="5"/>
          <w:lang w:val="en-US" w:eastAsia="zh-CN" w:bidi="ar"/>
        </w:rPr>
        <w:br w:type="textWrapping"/>
      </w:r>
      <w:r>
        <w:rPr>
          <w:rStyle w:val="5"/>
          <w:lang w:val="en-US" w:eastAsia="zh-CN" w:bidi="ar"/>
        </w:rPr>
        <w:t>2.路口设导向提示；</w:t>
      </w:r>
      <w:r>
        <w:rPr>
          <w:rStyle w:val="5"/>
          <w:lang w:val="en-US" w:eastAsia="zh-CN" w:bidi="ar"/>
        </w:rPr>
        <w:br w:type="textWrapping"/>
      </w:r>
      <w:r>
        <w:rPr>
          <w:rStyle w:val="5"/>
          <w:lang w:val="en-US" w:eastAsia="zh-CN" w:bidi="ar"/>
        </w:rPr>
        <w:t>3.本次活动为卡片（印章） 收集制，具体规则见附件；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41DC4"/>
    <w:rsid w:val="19B61028"/>
    <w:rsid w:val="25441DC4"/>
    <w:rsid w:val="2E963230"/>
    <w:rsid w:val="305C731B"/>
    <w:rsid w:val="522C1E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style21"/>
    <w:basedOn w:val="2"/>
    <w:qFormat/>
    <w:uiPriority w:val="0"/>
    <w:rPr>
      <w:rFonts w:ascii="仿宋" w:hAnsi="仿宋" w:eastAsia="仿宋" w:cs="仿宋"/>
      <w:color w:val="000000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2017-11-05T02:29:00Z</dcterms:created>
  <dc:creator>稳稳的幸福，就好</dc:creator>
  <cp:lastModifiedBy>稳稳的幸福，就好</cp:lastModifiedBy>
  <dcterms:modified xsi:type="dcterms:W3CDTF">2017-11-06T04:22:03Z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