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1190" w:rsidRDefault="008D1190" w:rsidP="008D1190">
      <w:pPr>
        <w:widowControl/>
        <w:jc w:val="left"/>
        <w:rPr>
          <w:rFonts w:ascii="黑体" w:eastAsia="黑体" w:hAnsi="黑体" w:cs="宋体"/>
          <w:b/>
          <w:color w:val="000000"/>
          <w:kern w:val="0"/>
          <w:sz w:val="24"/>
          <w:szCs w:val="32"/>
        </w:rPr>
      </w:pPr>
      <w:r>
        <w:rPr>
          <w:rFonts w:ascii="黑体" w:eastAsia="黑体" w:hAnsi="黑体" w:cs="宋体" w:hint="eastAsia"/>
          <w:b/>
          <w:color w:val="000000"/>
          <w:kern w:val="0"/>
          <w:sz w:val="24"/>
          <w:szCs w:val="32"/>
        </w:rPr>
        <w:t>附件二：</w:t>
      </w:r>
    </w:p>
    <w:p w:rsidR="008D1190" w:rsidRDefault="00390B0F" w:rsidP="008D1190">
      <w:pPr>
        <w:widowControl/>
        <w:jc w:val="center"/>
        <w:rPr>
          <w:rFonts w:ascii="黑体" w:eastAsia="黑体" w:hAnsi="黑体" w:cs="宋体" w:hint="eastAsia"/>
          <w:b/>
          <w:color w:val="000000"/>
          <w:kern w:val="0"/>
          <w:sz w:val="24"/>
          <w:szCs w:val="32"/>
        </w:rPr>
      </w:pPr>
      <w:r>
        <w:rPr>
          <w:rFonts w:ascii="黑体" w:eastAsia="黑体" w:hAnsi="黑体" w:cs="宋体" w:hint="eastAsia"/>
          <w:b/>
          <w:color w:val="000000"/>
          <w:kern w:val="0"/>
          <w:sz w:val="24"/>
          <w:szCs w:val="32"/>
        </w:rPr>
        <w:t>西北农林科技大学第一</w:t>
      </w:r>
      <w:r w:rsidR="008D1190" w:rsidRPr="0093395A">
        <w:rPr>
          <w:rFonts w:ascii="黑体" w:eastAsia="黑体" w:hAnsi="黑体" w:cs="宋体" w:hint="eastAsia"/>
          <w:b/>
          <w:color w:val="000000"/>
          <w:kern w:val="0"/>
          <w:sz w:val="24"/>
          <w:szCs w:val="32"/>
        </w:rPr>
        <w:t>届 “硕博杯”</w:t>
      </w:r>
      <w:r>
        <w:rPr>
          <w:rFonts w:ascii="黑体" w:eastAsia="黑体" w:hAnsi="黑体" w:cs="宋体" w:hint="eastAsia"/>
          <w:b/>
          <w:color w:val="000000"/>
          <w:kern w:val="0"/>
          <w:sz w:val="24"/>
          <w:szCs w:val="32"/>
        </w:rPr>
        <w:t>3×</w:t>
      </w:r>
      <w:r w:rsidR="008D1190" w:rsidRPr="0093395A">
        <w:rPr>
          <w:rFonts w:ascii="黑体" w:eastAsia="黑体" w:hAnsi="黑体" w:cs="宋体" w:hint="eastAsia"/>
          <w:b/>
          <w:color w:val="000000"/>
          <w:kern w:val="0"/>
          <w:sz w:val="24"/>
          <w:szCs w:val="32"/>
        </w:rPr>
        <w:t>3研究生篮球赛比赛</w:t>
      </w:r>
      <w:r>
        <w:rPr>
          <w:rFonts w:ascii="黑体" w:eastAsia="黑体" w:hAnsi="黑体" w:cs="宋体" w:hint="eastAsia"/>
          <w:b/>
          <w:color w:val="000000"/>
          <w:kern w:val="0"/>
          <w:sz w:val="24"/>
          <w:szCs w:val="32"/>
        </w:rPr>
        <w:t>及奖励</w:t>
      </w:r>
      <w:r w:rsidR="008D1190" w:rsidRPr="0093395A">
        <w:rPr>
          <w:rFonts w:ascii="黑体" w:eastAsia="黑体" w:hAnsi="黑体" w:cs="宋体" w:hint="eastAsia"/>
          <w:b/>
          <w:color w:val="000000"/>
          <w:kern w:val="0"/>
          <w:sz w:val="24"/>
          <w:szCs w:val="32"/>
        </w:rPr>
        <w:t>办法</w:t>
      </w:r>
    </w:p>
    <w:p w:rsidR="00390B0F" w:rsidRDefault="00390B0F" w:rsidP="008D1190">
      <w:pPr>
        <w:widowControl/>
        <w:jc w:val="center"/>
        <w:rPr>
          <w:rFonts w:ascii="黑体" w:eastAsia="黑体" w:hAnsi="黑体" w:cs="宋体" w:hint="eastAsia"/>
          <w:b/>
          <w:color w:val="000000"/>
          <w:kern w:val="0"/>
          <w:sz w:val="24"/>
          <w:szCs w:val="32"/>
        </w:rPr>
      </w:pPr>
    </w:p>
    <w:p w:rsidR="00390B0F" w:rsidRPr="00390B0F" w:rsidRDefault="00390B0F" w:rsidP="00390B0F">
      <w:pPr>
        <w:widowControl/>
        <w:jc w:val="left"/>
        <w:rPr>
          <w:sz w:val="24"/>
        </w:rPr>
      </w:pPr>
      <w:r w:rsidRPr="00390B0F">
        <w:rPr>
          <w:rFonts w:hint="eastAsia"/>
          <w:sz w:val="24"/>
        </w:rPr>
        <w:t>一、比赛办法</w:t>
      </w:r>
    </w:p>
    <w:p w:rsidR="00DA7F7E" w:rsidRDefault="00DA7F7E" w:rsidP="00DA7F7E">
      <w:pPr>
        <w:pStyle w:val="a5"/>
        <w:widowControl/>
        <w:numPr>
          <w:ilvl w:val="0"/>
          <w:numId w:val="2"/>
        </w:numPr>
        <w:spacing w:beforeLines="100" w:before="312" w:afterLines="100" w:after="312" w:line="360" w:lineRule="auto"/>
        <w:ind w:firstLineChars="0"/>
        <w:jc w:val="left"/>
        <w:rPr>
          <w:sz w:val="24"/>
        </w:rPr>
      </w:pPr>
      <w:r w:rsidRPr="00DA7F7E">
        <w:rPr>
          <w:rFonts w:hint="eastAsia"/>
          <w:sz w:val="24"/>
        </w:rPr>
        <w:t>采用《</w:t>
      </w:r>
      <w:r w:rsidRPr="00DA7F7E">
        <w:rPr>
          <w:rFonts w:hint="eastAsia"/>
          <w:sz w:val="24"/>
        </w:rPr>
        <w:t>3</w:t>
      </w:r>
      <w:r w:rsidRPr="00DA7F7E">
        <w:rPr>
          <w:rFonts w:hint="eastAsia"/>
          <w:sz w:val="24"/>
        </w:rPr>
        <w:t>×</w:t>
      </w:r>
      <w:r w:rsidRPr="00DA7F7E">
        <w:rPr>
          <w:rFonts w:hint="eastAsia"/>
          <w:sz w:val="24"/>
        </w:rPr>
        <w:t>3</w:t>
      </w:r>
      <w:r w:rsidRPr="00DA7F7E">
        <w:rPr>
          <w:rFonts w:hint="eastAsia"/>
          <w:sz w:val="24"/>
        </w:rPr>
        <w:t>篮球竞赛规则》（附件三）</w:t>
      </w:r>
    </w:p>
    <w:p w:rsidR="00DA7F7E" w:rsidRPr="00DA7F7E" w:rsidRDefault="00DA7F7E" w:rsidP="00DA7F7E">
      <w:pPr>
        <w:pStyle w:val="a5"/>
        <w:widowControl/>
        <w:numPr>
          <w:ilvl w:val="0"/>
          <w:numId w:val="2"/>
        </w:numPr>
        <w:spacing w:beforeLines="100" w:before="312" w:afterLines="100" w:after="312" w:line="360" w:lineRule="auto"/>
        <w:ind w:firstLineChars="0"/>
        <w:jc w:val="left"/>
        <w:rPr>
          <w:sz w:val="24"/>
        </w:rPr>
      </w:pPr>
      <w:r>
        <w:rPr>
          <w:rFonts w:hint="eastAsia"/>
          <w:sz w:val="24"/>
        </w:rPr>
        <w:t>比赛裁判员应由</w:t>
      </w:r>
      <w:r>
        <w:rPr>
          <w:rFonts w:hint="eastAsia"/>
          <w:sz w:val="24"/>
        </w:rPr>
        <w:t>1</w:t>
      </w:r>
      <w:r>
        <w:rPr>
          <w:rFonts w:hint="eastAsia"/>
          <w:sz w:val="24"/>
        </w:rPr>
        <w:t>名或</w:t>
      </w:r>
      <w:r>
        <w:rPr>
          <w:rFonts w:hint="eastAsia"/>
          <w:sz w:val="24"/>
        </w:rPr>
        <w:t>2</w:t>
      </w:r>
      <w:r w:rsidRPr="00DA7F7E">
        <w:rPr>
          <w:rFonts w:hint="eastAsia"/>
          <w:sz w:val="24"/>
        </w:rPr>
        <w:t>名临场裁判员，以及计时员和记录员组成。</w:t>
      </w:r>
    </w:p>
    <w:p w:rsidR="00DA7F7E" w:rsidRPr="00DA7F7E" w:rsidRDefault="00DA7F7E" w:rsidP="00DA7F7E">
      <w:pPr>
        <w:widowControl/>
        <w:spacing w:beforeLines="100" w:before="312" w:afterLines="100" w:after="312" w:line="360" w:lineRule="auto"/>
        <w:jc w:val="left"/>
        <w:rPr>
          <w:sz w:val="24"/>
        </w:rPr>
      </w:pPr>
      <w:r w:rsidRPr="00DA7F7E">
        <w:rPr>
          <w:rFonts w:hint="eastAsia"/>
          <w:sz w:val="24"/>
        </w:rPr>
        <w:t>（三）比赛用球：</w:t>
      </w:r>
    </w:p>
    <w:p w:rsidR="00DA7F7E" w:rsidRPr="00DA7F7E" w:rsidRDefault="00DA7F7E" w:rsidP="00DA7F7E">
      <w:pPr>
        <w:widowControl/>
        <w:spacing w:beforeLines="100" w:before="312" w:afterLines="100" w:after="312" w:line="360" w:lineRule="auto"/>
        <w:jc w:val="left"/>
        <w:rPr>
          <w:sz w:val="24"/>
        </w:rPr>
      </w:pPr>
      <w:r w:rsidRPr="00DA7F7E">
        <w:rPr>
          <w:rFonts w:hint="eastAsia"/>
          <w:sz w:val="24"/>
        </w:rPr>
        <w:t>男子组：中国大学生体育协会指定</w:t>
      </w:r>
      <w:r w:rsidRPr="00DA7F7E">
        <w:rPr>
          <w:rFonts w:hint="eastAsia"/>
          <w:sz w:val="24"/>
        </w:rPr>
        <w:t>5</w:t>
      </w:r>
      <w:r w:rsidRPr="00DA7F7E">
        <w:rPr>
          <w:rFonts w:hint="eastAsia"/>
          <w:sz w:val="24"/>
        </w:rPr>
        <w:t>号球</w:t>
      </w:r>
    </w:p>
    <w:p w:rsidR="00DA7F7E" w:rsidRPr="00DA7F7E" w:rsidRDefault="00DA7F7E" w:rsidP="00DA7F7E">
      <w:pPr>
        <w:widowControl/>
        <w:spacing w:beforeLines="100" w:before="312" w:afterLines="100" w:after="312" w:line="360" w:lineRule="auto"/>
        <w:jc w:val="left"/>
        <w:rPr>
          <w:sz w:val="24"/>
        </w:rPr>
      </w:pPr>
      <w:r w:rsidRPr="00DA7F7E">
        <w:rPr>
          <w:rFonts w:hint="eastAsia"/>
          <w:sz w:val="24"/>
        </w:rPr>
        <w:t>女子组：中国大学生体育协会指定</w:t>
      </w:r>
      <w:r w:rsidRPr="00DA7F7E">
        <w:rPr>
          <w:rFonts w:hint="eastAsia"/>
          <w:sz w:val="24"/>
        </w:rPr>
        <w:t>6</w:t>
      </w:r>
      <w:r w:rsidRPr="00DA7F7E">
        <w:rPr>
          <w:rFonts w:hint="eastAsia"/>
          <w:sz w:val="24"/>
        </w:rPr>
        <w:t>号球</w:t>
      </w:r>
    </w:p>
    <w:p w:rsidR="00DA7F7E" w:rsidRPr="00DA7F7E" w:rsidRDefault="00DA7F7E" w:rsidP="00DA7F7E">
      <w:pPr>
        <w:widowControl/>
        <w:spacing w:beforeLines="100" w:before="312" w:afterLines="100" w:after="312" w:line="360" w:lineRule="auto"/>
        <w:jc w:val="left"/>
        <w:rPr>
          <w:sz w:val="24"/>
        </w:rPr>
      </w:pPr>
      <w:r w:rsidRPr="00DA7F7E">
        <w:rPr>
          <w:rFonts w:hint="eastAsia"/>
          <w:sz w:val="24"/>
        </w:rPr>
        <w:t>（四）比赛服装：比赛服装由各参赛队自行解决，服装必须统一；</w:t>
      </w:r>
      <w:r w:rsidRPr="00DA7F7E">
        <w:rPr>
          <w:rFonts w:hint="eastAsia"/>
          <w:sz w:val="24"/>
        </w:rPr>
        <w:t xml:space="preserve"> </w:t>
      </w:r>
    </w:p>
    <w:p w:rsidR="00DA7F7E" w:rsidRPr="00DA7F7E" w:rsidRDefault="00DA7F7E" w:rsidP="00DA7F7E">
      <w:pPr>
        <w:widowControl/>
        <w:spacing w:beforeLines="100" w:before="312" w:afterLines="100" w:after="312" w:line="360" w:lineRule="auto"/>
        <w:jc w:val="left"/>
        <w:rPr>
          <w:sz w:val="24"/>
        </w:rPr>
      </w:pPr>
      <w:r w:rsidRPr="00DA7F7E">
        <w:rPr>
          <w:rFonts w:hint="eastAsia"/>
          <w:sz w:val="24"/>
        </w:rPr>
        <w:t>（五）根据报名的队伍数确定分组数，队伍进行抽签分组。</w:t>
      </w:r>
    </w:p>
    <w:p w:rsidR="00DA7F7E" w:rsidRPr="00DA7F7E" w:rsidRDefault="00DA7F7E" w:rsidP="00DA7F7E">
      <w:pPr>
        <w:widowControl/>
        <w:spacing w:beforeLines="100" w:before="312" w:afterLines="100" w:after="312" w:line="360" w:lineRule="auto"/>
        <w:jc w:val="left"/>
        <w:rPr>
          <w:sz w:val="24"/>
        </w:rPr>
      </w:pPr>
      <w:r w:rsidRPr="00DA7F7E">
        <w:rPr>
          <w:rFonts w:hint="eastAsia"/>
          <w:sz w:val="24"/>
        </w:rPr>
        <w:t>男子组</w:t>
      </w:r>
    </w:p>
    <w:p w:rsidR="00DA7F7E" w:rsidRPr="00DA7F7E" w:rsidRDefault="00DA7F7E" w:rsidP="00DA7F7E">
      <w:pPr>
        <w:widowControl/>
        <w:spacing w:beforeLines="100" w:before="312" w:afterLines="100" w:after="312" w:line="360" w:lineRule="auto"/>
        <w:jc w:val="left"/>
        <w:rPr>
          <w:sz w:val="24"/>
        </w:rPr>
      </w:pPr>
      <w:r w:rsidRPr="00DA7F7E">
        <w:rPr>
          <w:rFonts w:hint="eastAsia"/>
          <w:sz w:val="24"/>
        </w:rPr>
        <w:t>（六）第一轮进行小组内单循环赛制，每场</w:t>
      </w:r>
      <w:r w:rsidRPr="00DA7F7E">
        <w:rPr>
          <w:rFonts w:hint="eastAsia"/>
          <w:sz w:val="24"/>
        </w:rPr>
        <w:t>10</w:t>
      </w:r>
      <w:r w:rsidRPr="00DA7F7E">
        <w:rPr>
          <w:rFonts w:hint="eastAsia"/>
          <w:sz w:val="24"/>
        </w:rPr>
        <w:t>分钟，每队有一次暂停</w:t>
      </w:r>
      <w:r w:rsidRPr="00DA7F7E">
        <w:rPr>
          <w:rFonts w:hint="eastAsia"/>
          <w:sz w:val="24"/>
        </w:rPr>
        <w:t>30</w:t>
      </w:r>
      <w:r w:rsidRPr="00DA7F7E">
        <w:rPr>
          <w:rFonts w:hint="eastAsia"/>
          <w:sz w:val="24"/>
        </w:rPr>
        <w:t>秒，比赛最后两分钟内不允许叫暂停。每小组第一名出线进入第二轮。</w:t>
      </w:r>
    </w:p>
    <w:p w:rsidR="00DA7F7E" w:rsidRPr="00DA7F7E" w:rsidRDefault="00DA7F7E" w:rsidP="00DA7F7E">
      <w:pPr>
        <w:widowControl/>
        <w:spacing w:beforeLines="100" w:before="312" w:afterLines="100" w:after="312" w:line="360" w:lineRule="auto"/>
        <w:jc w:val="left"/>
        <w:rPr>
          <w:sz w:val="24"/>
        </w:rPr>
      </w:pPr>
      <w:r w:rsidRPr="00DA7F7E">
        <w:rPr>
          <w:rFonts w:hint="eastAsia"/>
          <w:sz w:val="24"/>
        </w:rPr>
        <w:t>（七）第二轮采用淘汰赛赛制，第二轮比赛每场</w:t>
      </w:r>
      <w:r w:rsidRPr="00DA7F7E">
        <w:rPr>
          <w:rFonts w:hint="eastAsia"/>
          <w:sz w:val="24"/>
        </w:rPr>
        <w:t>12</w:t>
      </w:r>
      <w:r w:rsidRPr="00DA7F7E">
        <w:rPr>
          <w:rFonts w:hint="eastAsia"/>
          <w:sz w:val="24"/>
        </w:rPr>
        <w:t>分钟，每队有一次暂停</w:t>
      </w:r>
      <w:r w:rsidRPr="00DA7F7E">
        <w:rPr>
          <w:rFonts w:hint="eastAsia"/>
          <w:sz w:val="24"/>
        </w:rPr>
        <w:t>30</w:t>
      </w:r>
      <w:r w:rsidRPr="00DA7F7E">
        <w:rPr>
          <w:rFonts w:hint="eastAsia"/>
          <w:sz w:val="24"/>
        </w:rPr>
        <w:t>秒，比赛最后两分钟内不允许叫暂停。直至决出前八名。</w:t>
      </w:r>
    </w:p>
    <w:p w:rsidR="00DA7F7E" w:rsidRPr="00DA7F7E" w:rsidRDefault="00DA7F7E" w:rsidP="00DA7F7E">
      <w:pPr>
        <w:widowControl/>
        <w:spacing w:beforeLines="100" w:before="312" w:afterLines="100" w:after="312" w:line="360" w:lineRule="auto"/>
        <w:jc w:val="left"/>
        <w:rPr>
          <w:sz w:val="24"/>
        </w:rPr>
      </w:pPr>
      <w:r w:rsidRPr="00DA7F7E">
        <w:rPr>
          <w:rFonts w:hint="eastAsia"/>
          <w:sz w:val="24"/>
        </w:rPr>
        <w:t>（八）开场时，以投硬币决定先发球者。每场比赛三分线以外投篮得两分，三分线内得两分，罚球得一分。比赛结束后，以得分多少决定胜负。如有加时赛，无时间限制，先得两分队伍获胜。</w:t>
      </w:r>
    </w:p>
    <w:p w:rsidR="00DA7F7E" w:rsidRPr="00DA7F7E" w:rsidRDefault="00DA7F7E" w:rsidP="00DA7F7E">
      <w:pPr>
        <w:widowControl/>
        <w:spacing w:beforeLines="100" w:before="312" w:afterLines="100" w:after="312" w:line="360" w:lineRule="auto"/>
        <w:jc w:val="left"/>
        <w:rPr>
          <w:sz w:val="24"/>
        </w:rPr>
      </w:pPr>
      <w:r w:rsidRPr="00DA7F7E">
        <w:rPr>
          <w:rFonts w:hint="eastAsia"/>
          <w:sz w:val="24"/>
        </w:rPr>
        <w:t>（九）在每一次投篮</w:t>
      </w:r>
      <w:proofErr w:type="gramStart"/>
      <w:r w:rsidRPr="00DA7F7E">
        <w:rPr>
          <w:rFonts w:hint="eastAsia"/>
          <w:sz w:val="24"/>
        </w:rPr>
        <w:t>中篮或</w:t>
      </w:r>
      <w:proofErr w:type="gramEnd"/>
      <w:r w:rsidRPr="00DA7F7E">
        <w:rPr>
          <w:rFonts w:hint="eastAsia"/>
          <w:sz w:val="24"/>
        </w:rPr>
        <w:t>最后一次</w:t>
      </w:r>
      <w:proofErr w:type="gramStart"/>
      <w:r w:rsidRPr="00DA7F7E">
        <w:rPr>
          <w:rFonts w:hint="eastAsia"/>
          <w:sz w:val="24"/>
        </w:rPr>
        <w:t>发球中篮后</w:t>
      </w:r>
      <w:proofErr w:type="gramEnd"/>
      <w:r w:rsidRPr="00DA7F7E">
        <w:rPr>
          <w:rFonts w:hint="eastAsia"/>
          <w:sz w:val="24"/>
        </w:rPr>
        <w:t>：非得分队的一名队员在场内球篮正下方将球运至或传至场地三分线外的任意位置重新开始比赛。此时，防守队不得在球篮下的“无撞人半圆区”内抢断球</w:t>
      </w:r>
    </w:p>
    <w:p w:rsidR="00DA7F7E" w:rsidRPr="00DA7F7E" w:rsidRDefault="00DA7F7E" w:rsidP="00DA7F7E">
      <w:pPr>
        <w:widowControl/>
        <w:spacing w:beforeLines="100" w:before="312" w:afterLines="100" w:after="312" w:line="360" w:lineRule="auto"/>
        <w:jc w:val="left"/>
        <w:rPr>
          <w:sz w:val="24"/>
        </w:rPr>
      </w:pPr>
      <w:r w:rsidRPr="00DA7F7E">
        <w:rPr>
          <w:rFonts w:hint="eastAsia"/>
          <w:sz w:val="24"/>
        </w:rPr>
        <w:lastRenderedPageBreak/>
        <w:t>（十）在每一次投篮没有</w:t>
      </w:r>
      <w:proofErr w:type="gramStart"/>
      <w:r w:rsidRPr="00DA7F7E">
        <w:rPr>
          <w:rFonts w:hint="eastAsia"/>
          <w:sz w:val="24"/>
        </w:rPr>
        <w:t>中篮或</w:t>
      </w:r>
      <w:proofErr w:type="gramEnd"/>
      <w:r w:rsidRPr="00DA7F7E">
        <w:rPr>
          <w:rFonts w:hint="eastAsia"/>
          <w:sz w:val="24"/>
        </w:rPr>
        <w:t>最后一次罚球</w:t>
      </w:r>
      <w:proofErr w:type="gramStart"/>
      <w:r w:rsidRPr="00DA7F7E">
        <w:rPr>
          <w:rFonts w:hint="eastAsia"/>
          <w:sz w:val="24"/>
        </w:rPr>
        <w:t>没有中篮后</w:t>
      </w:r>
      <w:proofErr w:type="gramEnd"/>
      <w:r w:rsidRPr="00DA7F7E">
        <w:rPr>
          <w:rFonts w:hint="eastAsia"/>
          <w:sz w:val="24"/>
        </w:rPr>
        <w:t>：如果进攻队抢到篮板球，则可以继续投篮，不需要将</w:t>
      </w:r>
      <w:proofErr w:type="gramStart"/>
      <w:r w:rsidRPr="00DA7F7E">
        <w:rPr>
          <w:rFonts w:hint="eastAsia"/>
          <w:sz w:val="24"/>
        </w:rPr>
        <w:t>球转移</w:t>
      </w:r>
      <w:proofErr w:type="gramEnd"/>
      <w:r w:rsidRPr="00DA7F7E">
        <w:rPr>
          <w:rFonts w:hint="eastAsia"/>
          <w:sz w:val="24"/>
        </w:rPr>
        <w:t>至三分线外；如果防守球队抢到篮板球或者抢断了球，则必须将</w:t>
      </w:r>
      <w:proofErr w:type="gramStart"/>
      <w:r w:rsidRPr="00DA7F7E">
        <w:rPr>
          <w:rFonts w:hint="eastAsia"/>
          <w:sz w:val="24"/>
        </w:rPr>
        <w:t>球转移</w:t>
      </w:r>
      <w:proofErr w:type="gramEnd"/>
      <w:r w:rsidRPr="00DA7F7E">
        <w:rPr>
          <w:rFonts w:hint="eastAsia"/>
          <w:sz w:val="24"/>
        </w:rPr>
        <w:t>至三分线外。</w:t>
      </w:r>
    </w:p>
    <w:p w:rsidR="00DA7F7E" w:rsidRPr="00DA7F7E" w:rsidRDefault="00DA7F7E" w:rsidP="00DA7F7E">
      <w:pPr>
        <w:widowControl/>
        <w:spacing w:beforeLines="100" w:before="312" w:afterLines="100" w:after="312" w:line="360" w:lineRule="auto"/>
        <w:jc w:val="left"/>
        <w:rPr>
          <w:sz w:val="24"/>
        </w:rPr>
      </w:pPr>
      <w:r w:rsidRPr="00DA7F7E">
        <w:rPr>
          <w:rFonts w:hint="eastAsia"/>
          <w:sz w:val="24"/>
        </w:rPr>
        <w:t>（十一）死球状态下给予任一队的球权，应以在场</w:t>
      </w:r>
      <w:bookmarkStart w:id="0" w:name="_GoBack"/>
      <w:bookmarkEnd w:id="0"/>
      <w:r w:rsidRPr="00DA7F7E">
        <w:rPr>
          <w:rFonts w:hint="eastAsia"/>
          <w:sz w:val="24"/>
        </w:rPr>
        <w:t>地中圈跳球区内传递球方式开始进行。</w:t>
      </w:r>
    </w:p>
    <w:p w:rsidR="00DA7F7E" w:rsidRPr="00DA7F7E" w:rsidRDefault="00DA7F7E" w:rsidP="00DA7F7E">
      <w:pPr>
        <w:widowControl/>
        <w:spacing w:beforeLines="100" w:before="312" w:afterLines="100" w:after="312" w:line="360" w:lineRule="auto"/>
        <w:jc w:val="left"/>
        <w:rPr>
          <w:sz w:val="24"/>
        </w:rPr>
      </w:pPr>
      <w:r w:rsidRPr="00DA7F7E">
        <w:rPr>
          <w:rFonts w:hint="eastAsia"/>
          <w:sz w:val="24"/>
        </w:rPr>
        <w:t>（十二）若队员的双脚都不在三分线内，也没有踩踏三分线，则被认为“处于三分区外”</w:t>
      </w:r>
    </w:p>
    <w:p w:rsidR="00DA7F7E" w:rsidRPr="00DA7F7E" w:rsidRDefault="00DA7F7E" w:rsidP="00DA7F7E">
      <w:pPr>
        <w:widowControl/>
        <w:spacing w:beforeLines="100" w:before="312" w:afterLines="100" w:after="312" w:line="360" w:lineRule="auto"/>
        <w:jc w:val="left"/>
        <w:rPr>
          <w:sz w:val="24"/>
        </w:rPr>
      </w:pPr>
      <w:r w:rsidRPr="00DA7F7E">
        <w:rPr>
          <w:rFonts w:hint="eastAsia"/>
          <w:sz w:val="24"/>
        </w:rPr>
        <w:t>（十三）跳球情况发生时，由当时场上的防守队获得球权。</w:t>
      </w:r>
    </w:p>
    <w:p w:rsidR="00DA7F7E" w:rsidRPr="00DA7F7E" w:rsidRDefault="00DA7F7E" w:rsidP="00DA7F7E">
      <w:pPr>
        <w:widowControl/>
        <w:spacing w:beforeLines="100" w:before="312" w:afterLines="100" w:after="312" w:line="360" w:lineRule="auto"/>
        <w:jc w:val="left"/>
        <w:rPr>
          <w:sz w:val="24"/>
        </w:rPr>
      </w:pPr>
      <w:r w:rsidRPr="00DA7F7E">
        <w:rPr>
          <w:rFonts w:hint="eastAsia"/>
          <w:sz w:val="24"/>
        </w:rPr>
        <w:t>（十四）全队犯规次数累积</w:t>
      </w:r>
      <w:r w:rsidRPr="00DA7F7E">
        <w:rPr>
          <w:rFonts w:hint="eastAsia"/>
          <w:sz w:val="24"/>
        </w:rPr>
        <w:t>6</w:t>
      </w:r>
      <w:r w:rsidRPr="00DA7F7E">
        <w:rPr>
          <w:rFonts w:hint="eastAsia"/>
          <w:sz w:val="24"/>
        </w:rPr>
        <w:t>次后，每次犯规判罚被犯规队两次罚球；累积犯规</w:t>
      </w:r>
      <w:r w:rsidRPr="00DA7F7E">
        <w:rPr>
          <w:rFonts w:hint="eastAsia"/>
          <w:sz w:val="24"/>
        </w:rPr>
        <w:t>10</w:t>
      </w:r>
      <w:r w:rsidRPr="00DA7F7E">
        <w:rPr>
          <w:rFonts w:hint="eastAsia"/>
          <w:sz w:val="24"/>
        </w:rPr>
        <w:t>次后，每次犯规判罚被犯规球队两次罚球和一次球权。</w:t>
      </w:r>
    </w:p>
    <w:p w:rsidR="00DA7F7E" w:rsidRPr="00DA7F7E" w:rsidRDefault="00DA7F7E" w:rsidP="00DA7F7E">
      <w:pPr>
        <w:widowControl/>
        <w:spacing w:beforeLines="100" w:before="312" w:afterLines="100" w:after="312" w:line="360" w:lineRule="auto"/>
        <w:jc w:val="left"/>
        <w:rPr>
          <w:sz w:val="24"/>
        </w:rPr>
      </w:pPr>
      <w:r w:rsidRPr="00DA7F7E">
        <w:rPr>
          <w:rFonts w:hint="eastAsia"/>
          <w:sz w:val="24"/>
        </w:rPr>
        <w:t>（十五）当球成死球并且防守球队与进攻队队员之间完成传递球之前，允许任一队替换球员。替补队员在其队友离开场地并在中圈内与之发生身体接触后，方可进入场地。替换无需临场裁判员或记录台发出信号。</w:t>
      </w:r>
    </w:p>
    <w:p w:rsidR="00DA7F7E" w:rsidRPr="00DA7F7E" w:rsidRDefault="00DA7F7E" w:rsidP="00DA7F7E">
      <w:pPr>
        <w:widowControl/>
        <w:spacing w:beforeLines="100" w:before="312" w:afterLines="100" w:after="312" w:line="360" w:lineRule="auto"/>
        <w:jc w:val="left"/>
        <w:rPr>
          <w:sz w:val="24"/>
        </w:rPr>
      </w:pPr>
      <w:r w:rsidRPr="00DA7F7E">
        <w:rPr>
          <w:rFonts w:hint="eastAsia"/>
          <w:sz w:val="24"/>
        </w:rPr>
        <w:t>（十六）球队的名次排名按以下原则排序：获胜场次最多；相互之间比赛结果；场均得分最多。</w:t>
      </w:r>
    </w:p>
    <w:p w:rsidR="00DA7F7E" w:rsidRPr="00DA7F7E" w:rsidRDefault="00DA7F7E" w:rsidP="00DA7F7E">
      <w:pPr>
        <w:widowControl/>
        <w:spacing w:beforeLines="100" w:before="312" w:afterLines="100" w:after="312" w:line="360" w:lineRule="auto"/>
        <w:jc w:val="left"/>
        <w:rPr>
          <w:sz w:val="24"/>
        </w:rPr>
      </w:pPr>
      <w:r w:rsidRPr="00DA7F7E">
        <w:rPr>
          <w:rFonts w:hint="eastAsia"/>
          <w:sz w:val="24"/>
        </w:rPr>
        <w:t>（十七）比赛中，如若出现打架、斗殴等不文明行为，将取消该队本次比赛成绩，并取消该队队员代表本学院参加</w:t>
      </w:r>
      <w:r w:rsidRPr="00DA7F7E">
        <w:rPr>
          <w:rFonts w:hint="eastAsia"/>
          <w:sz w:val="24"/>
        </w:rPr>
        <w:t>2018</w:t>
      </w:r>
      <w:r w:rsidRPr="00DA7F7E">
        <w:rPr>
          <w:rFonts w:hint="eastAsia"/>
          <w:sz w:val="24"/>
        </w:rPr>
        <w:t>年篮球联赛的资格。</w:t>
      </w:r>
    </w:p>
    <w:p w:rsidR="00DA7F7E" w:rsidRPr="00DA7F7E" w:rsidRDefault="00DA7F7E" w:rsidP="00DA7F7E">
      <w:pPr>
        <w:widowControl/>
        <w:spacing w:beforeLines="100" w:before="312" w:afterLines="100" w:after="312" w:line="360" w:lineRule="auto"/>
        <w:jc w:val="left"/>
        <w:rPr>
          <w:sz w:val="24"/>
        </w:rPr>
      </w:pPr>
      <w:r w:rsidRPr="00DA7F7E">
        <w:rPr>
          <w:rFonts w:hint="eastAsia"/>
          <w:sz w:val="24"/>
        </w:rPr>
        <w:t xml:space="preserve"> </w:t>
      </w:r>
      <w:r w:rsidRPr="00DA7F7E">
        <w:rPr>
          <w:rFonts w:hint="eastAsia"/>
          <w:sz w:val="24"/>
        </w:rPr>
        <w:t>女子组</w:t>
      </w:r>
    </w:p>
    <w:p w:rsidR="00DA7F7E" w:rsidRPr="00DA7F7E" w:rsidRDefault="00DA7F7E" w:rsidP="00DA7F7E">
      <w:pPr>
        <w:widowControl/>
        <w:spacing w:beforeLines="100" w:before="312" w:afterLines="100" w:after="312" w:line="360" w:lineRule="auto"/>
        <w:jc w:val="left"/>
        <w:rPr>
          <w:sz w:val="24"/>
        </w:rPr>
      </w:pPr>
      <w:r w:rsidRPr="00DA7F7E">
        <w:rPr>
          <w:rFonts w:hint="eastAsia"/>
          <w:sz w:val="24"/>
        </w:rPr>
        <w:t>（十八）预赛：每队</w:t>
      </w:r>
      <w:r w:rsidRPr="00DA7F7E">
        <w:rPr>
          <w:rFonts w:hint="eastAsia"/>
          <w:sz w:val="24"/>
        </w:rPr>
        <w:t>3</w:t>
      </w:r>
      <w:r w:rsidRPr="00DA7F7E">
        <w:rPr>
          <w:rFonts w:hint="eastAsia"/>
          <w:sz w:val="24"/>
        </w:rPr>
        <w:t>名球员上场，每人在罚球线位置投</w:t>
      </w:r>
      <w:r w:rsidRPr="00DA7F7E">
        <w:rPr>
          <w:rFonts w:hint="eastAsia"/>
          <w:sz w:val="24"/>
        </w:rPr>
        <w:t>5</w:t>
      </w:r>
      <w:r w:rsidRPr="00DA7F7E">
        <w:rPr>
          <w:rFonts w:hint="eastAsia"/>
          <w:sz w:val="24"/>
        </w:rPr>
        <w:t>球，进</w:t>
      </w:r>
      <w:r w:rsidRPr="00DA7F7E">
        <w:rPr>
          <w:rFonts w:hint="eastAsia"/>
          <w:sz w:val="24"/>
        </w:rPr>
        <w:t>1</w:t>
      </w:r>
      <w:r w:rsidRPr="00DA7F7E">
        <w:rPr>
          <w:rFonts w:hint="eastAsia"/>
          <w:sz w:val="24"/>
        </w:rPr>
        <w:t>球得一分，按</w:t>
      </w:r>
      <w:r w:rsidRPr="00DA7F7E">
        <w:rPr>
          <w:rFonts w:hint="eastAsia"/>
          <w:sz w:val="24"/>
        </w:rPr>
        <w:t>3</w:t>
      </w:r>
      <w:r w:rsidRPr="00DA7F7E">
        <w:rPr>
          <w:rFonts w:hint="eastAsia"/>
          <w:sz w:val="24"/>
        </w:rPr>
        <w:t>人进球累计得分进行排名。若同分，队伍派替补</w:t>
      </w:r>
      <w:r w:rsidRPr="00DA7F7E">
        <w:rPr>
          <w:rFonts w:hint="eastAsia"/>
          <w:sz w:val="24"/>
        </w:rPr>
        <w:t>1</w:t>
      </w:r>
      <w:r w:rsidRPr="00DA7F7E">
        <w:rPr>
          <w:rFonts w:hint="eastAsia"/>
          <w:sz w:val="24"/>
        </w:rPr>
        <w:t>名在罚球线位置投</w:t>
      </w:r>
      <w:r w:rsidRPr="00DA7F7E">
        <w:rPr>
          <w:rFonts w:hint="eastAsia"/>
          <w:sz w:val="24"/>
        </w:rPr>
        <w:t>5</w:t>
      </w:r>
      <w:r w:rsidRPr="00DA7F7E">
        <w:rPr>
          <w:rFonts w:hint="eastAsia"/>
          <w:sz w:val="24"/>
        </w:rPr>
        <w:t>球，进球多者获胜。</w:t>
      </w:r>
    </w:p>
    <w:p w:rsidR="00E2750E" w:rsidRDefault="00DA7F7E" w:rsidP="00DA7F7E">
      <w:pPr>
        <w:widowControl/>
        <w:spacing w:beforeLines="100" w:before="312" w:afterLines="100" w:after="312" w:line="360" w:lineRule="auto"/>
        <w:jc w:val="left"/>
        <w:rPr>
          <w:rFonts w:hint="eastAsia"/>
          <w:sz w:val="24"/>
        </w:rPr>
      </w:pPr>
      <w:r w:rsidRPr="00DA7F7E">
        <w:rPr>
          <w:rFonts w:hint="eastAsia"/>
          <w:sz w:val="24"/>
        </w:rPr>
        <w:t>（十九）决赛：规则同预赛。</w:t>
      </w:r>
    </w:p>
    <w:p w:rsidR="00390B0F" w:rsidRPr="00390B0F" w:rsidRDefault="00390B0F" w:rsidP="00390B0F">
      <w:pPr>
        <w:widowControl/>
        <w:jc w:val="left"/>
        <w:rPr>
          <w:sz w:val="24"/>
        </w:rPr>
      </w:pPr>
      <w:r>
        <w:rPr>
          <w:rFonts w:hint="eastAsia"/>
          <w:sz w:val="24"/>
        </w:rPr>
        <w:lastRenderedPageBreak/>
        <w:t>二</w:t>
      </w:r>
      <w:r w:rsidRPr="00390B0F">
        <w:rPr>
          <w:rFonts w:hint="eastAsia"/>
          <w:sz w:val="24"/>
        </w:rPr>
        <w:t>、</w:t>
      </w:r>
      <w:r>
        <w:rPr>
          <w:rFonts w:hint="eastAsia"/>
          <w:sz w:val="24"/>
        </w:rPr>
        <w:t>奖励</w:t>
      </w:r>
      <w:r w:rsidRPr="00390B0F">
        <w:rPr>
          <w:rFonts w:hint="eastAsia"/>
          <w:sz w:val="24"/>
        </w:rPr>
        <w:t>办法</w:t>
      </w:r>
    </w:p>
    <w:p w:rsidR="00390B0F" w:rsidRPr="00390B0F" w:rsidRDefault="00390B0F" w:rsidP="00390B0F">
      <w:pPr>
        <w:widowControl/>
        <w:spacing w:beforeLines="100" w:before="312" w:afterLines="100" w:after="312" w:line="360" w:lineRule="auto"/>
        <w:ind w:leftChars="200" w:left="420"/>
        <w:jc w:val="left"/>
        <w:rPr>
          <w:rFonts w:hint="eastAsia"/>
          <w:sz w:val="24"/>
        </w:rPr>
      </w:pPr>
      <w:r w:rsidRPr="00390B0F">
        <w:rPr>
          <w:rFonts w:hint="eastAsia"/>
          <w:sz w:val="24"/>
        </w:rPr>
        <w:t>1</w:t>
      </w:r>
      <w:r w:rsidRPr="00390B0F">
        <w:rPr>
          <w:rFonts w:hint="eastAsia"/>
          <w:sz w:val="24"/>
        </w:rPr>
        <w:t>、分别为男女项目前三名队伍颁发奖状。为团体前三名颁发奖牌及奖金。</w:t>
      </w:r>
    </w:p>
    <w:p w:rsidR="00390B0F" w:rsidRPr="00390B0F" w:rsidRDefault="00390B0F" w:rsidP="00390B0F">
      <w:pPr>
        <w:widowControl/>
        <w:spacing w:beforeLines="100" w:before="312" w:afterLines="100" w:after="312" w:line="360" w:lineRule="auto"/>
        <w:ind w:leftChars="400" w:left="840"/>
        <w:jc w:val="left"/>
        <w:rPr>
          <w:rFonts w:hint="eastAsia"/>
          <w:sz w:val="24"/>
        </w:rPr>
      </w:pPr>
      <w:r w:rsidRPr="00390B0F">
        <w:rPr>
          <w:rFonts w:hint="eastAsia"/>
          <w:sz w:val="24"/>
        </w:rPr>
        <w:t>团体冠军：奖牌</w:t>
      </w:r>
      <w:r w:rsidRPr="00390B0F">
        <w:rPr>
          <w:rFonts w:hint="eastAsia"/>
          <w:sz w:val="24"/>
        </w:rPr>
        <w:t>+</w:t>
      </w:r>
      <w:r w:rsidRPr="00390B0F">
        <w:rPr>
          <w:rFonts w:hint="eastAsia"/>
          <w:sz w:val="24"/>
        </w:rPr>
        <w:t>奖金</w:t>
      </w:r>
      <w:r w:rsidRPr="00390B0F">
        <w:rPr>
          <w:rFonts w:hint="eastAsia"/>
          <w:sz w:val="24"/>
        </w:rPr>
        <w:t>400</w:t>
      </w:r>
      <w:r w:rsidRPr="00390B0F">
        <w:rPr>
          <w:rFonts w:hint="eastAsia"/>
          <w:sz w:val="24"/>
        </w:rPr>
        <w:t>元；</w:t>
      </w:r>
    </w:p>
    <w:p w:rsidR="00390B0F" w:rsidRPr="00390B0F" w:rsidRDefault="00390B0F" w:rsidP="00390B0F">
      <w:pPr>
        <w:widowControl/>
        <w:spacing w:beforeLines="100" w:before="312" w:afterLines="100" w:after="312" w:line="360" w:lineRule="auto"/>
        <w:ind w:leftChars="400" w:left="840"/>
        <w:jc w:val="left"/>
        <w:rPr>
          <w:rFonts w:hint="eastAsia"/>
          <w:sz w:val="24"/>
        </w:rPr>
      </w:pPr>
      <w:r w:rsidRPr="00390B0F">
        <w:rPr>
          <w:rFonts w:hint="eastAsia"/>
          <w:sz w:val="24"/>
        </w:rPr>
        <w:t>团体亚军：奖牌</w:t>
      </w:r>
      <w:r w:rsidRPr="00390B0F">
        <w:rPr>
          <w:rFonts w:hint="eastAsia"/>
          <w:sz w:val="24"/>
        </w:rPr>
        <w:t>+</w:t>
      </w:r>
      <w:r w:rsidRPr="00390B0F">
        <w:rPr>
          <w:rFonts w:hint="eastAsia"/>
          <w:sz w:val="24"/>
        </w:rPr>
        <w:t>奖金</w:t>
      </w:r>
      <w:r w:rsidRPr="00390B0F">
        <w:rPr>
          <w:rFonts w:hint="eastAsia"/>
          <w:sz w:val="24"/>
        </w:rPr>
        <w:t>300</w:t>
      </w:r>
      <w:r w:rsidRPr="00390B0F">
        <w:rPr>
          <w:rFonts w:hint="eastAsia"/>
          <w:sz w:val="24"/>
        </w:rPr>
        <w:t>元；</w:t>
      </w:r>
    </w:p>
    <w:p w:rsidR="00390B0F" w:rsidRPr="00390B0F" w:rsidRDefault="00390B0F" w:rsidP="00390B0F">
      <w:pPr>
        <w:widowControl/>
        <w:spacing w:beforeLines="100" w:before="312" w:afterLines="100" w:after="312" w:line="360" w:lineRule="auto"/>
        <w:ind w:leftChars="400" w:left="840"/>
        <w:jc w:val="left"/>
        <w:rPr>
          <w:rFonts w:hint="eastAsia"/>
          <w:sz w:val="24"/>
        </w:rPr>
      </w:pPr>
      <w:r w:rsidRPr="00390B0F">
        <w:rPr>
          <w:rFonts w:hint="eastAsia"/>
          <w:sz w:val="24"/>
        </w:rPr>
        <w:t>团体季军：奖牌</w:t>
      </w:r>
      <w:r w:rsidRPr="00390B0F">
        <w:rPr>
          <w:rFonts w:hint="eastAsia"/>
          <w:sz w:val="24"/>
        </w:rPr>
        <w:t>+</w:t>
      </w:r>
      <w:r w:rsidRPr="00390B0F">
        <w:rPr>
          <w:rFonts w:hint="eastAsia"/>
          <w:sz w:val="24"/>
        </w:rPr>
        <w:t>奖金</w:t>
      </w:r>
      <w:r w:rsidRPr="00390B0F">
        <w:rPr>
          <w:rFonts w:hint="eastAsia"/>
          <w:sz w:val="24"/>
        </w:rPr>
        <w:t>200</w:t>
      </w:r>
      <w:r w:rsidRPr="00390B0F">
        <w:rPr>
          <w:rFonts w:hint="eastAsia"/>
          <w:sz w:val="24"/>
        </w:rPr>
        <w:t>元。</w:t>
      </w:r>
    </w:p>
    <w:p w:rsidR="00390B0F" w:rsidRPr="00390B0F" w:rsidRDefault="00390B0F" w:rsidP="00390B0F">
      <w:pPr>
        <w:widowControl/>
        <w:spacing w:beforeLines="100" w:before="312" w:afterLines="100" w:after="312" w:line="360" w:lineRule="auto"/>
        <w:ind w:leftChars="200" w:left="420"/>
        <w:jc w:val="left"/>
        <w:rPr>
          <w:rFonts w:hint="eastAsia"/>
          <w:sz w:val="24"/>
        </w:rPr>
      </w:pPr>
      <w:r w:rsidRPr="00390B0F">
        <w:rPr>
          <w:rFonts w:hint="eastAsia"/>
          <w:sz w:val="24"/>
        </w:rPr>
        <w:t>2</w:t>
      </w:r>
      <w:r w:rsidRPr="00390B0F">
        <w:rPr>
          <w:rFonts w:hint="eastAsia"/>
          <w:sz w:val="24"/>
        </w:rPr>
        <w:t>、奖励团体精神文明奖三个（团体四五六名）。</w:t>
      </w:r>
    </w:p>
    <w:p w:rsidR="00390B0F" w:rsidRPr="00390B0F" w:rsidRDefault="00390B0F" w:rsidP="00390B0F">
      <w:pPr>
        <w:widowControl/>
        <w:spacing w:beforeLines="100" w:before="312" w:afterLines="100" w:after="312" w:line="360" w:lineRule="auto"/>
        <w:ind w:leftChars="200" w:left="420"/>
        <w:jc w:val="left"/>
        <w:rPr>
          <w:rFonts w:hint="eastAsia"/>
          <w:sz w:val="24"/>
        </w:rPr>
      </w:pPr>
      <w:r w:rsidRPr="00390B0F">
        <w:rPr>
          <w:rFonts w:hint="eastAsia"/>
          <w:sz w:val="24"/>
        </w:rPr>
        <w:t>3</w:t>
      </w:r>
      <w:r w:rsidRPr="00390B0F">
        <w:rPr>
          <w:rFonts w:hint="eastAsia"/>
          <w:sz w:val="24"/>
        </w:rPr>
        <w:t>、团体奖评选办法：团体奖名次按各单项获得积分累积排名；男子</w:t>
      </w:r>
      <w:r w:rsidRPr="00390B0F">
        <w:rPr>
          <w:rFonts w:hint="eastAsia"/>
          <w:sz w:val="24"/>
        </w:rPr>
        <w:t>3V3</w:t>
      </w:r>
      <w:r w:rsidRPr="00390B0F">
        <w:rPr>
          <w:rFonts w:hint="eastAsia"/>
          <w:sz w:val="24"/>
        </w:rPr>
        <w:t>对抗赛第一到八名可分别积</w:t>
      </w:r>
      <w:r w:rsidRPr="00390B0F">
        <w:rPr>
          <w:rFonts w:hint="eastAsia"/>
          <w:sz w:val="24"/>
        </w:rPr>
        <w:t>10</w:t>
      </w:r>
      <w:r w:rsidRPr="00390B0F">
        <w:rPr>
          <w:rFonts w:hint="eastAsia"/>
          <w:sz w:val="24"/>
        </w:rPr>
        <w:t>分、</w:t>
      </w:r>
      <w:r w:rsidRPr="00390B0F">
        <w:rPr>
          <w:rFonts w:hint="eastAsia"/>
          <w:sz w:val="24"/>
        </w:rPr>
        <w:t>8</w:t>
      </w:r>
      <w:r w:rsidRPr="00390B0F">
        <w:rPr>
          <w:rFonts w:hint="eastAsia"/>
          <w:sz w:val="24"/>
        </w:rPr>
        <w:t>分、</w:t>
      </w:r>
      <w:r w:rsidRPr="00390B0F">
        <w:rPr>
          <w:rFonts w:hint="eastAsia"/>
          <w:sz w:val="24"/>
        </w:rPr>
        <w:t>6</w:t>
      </w:r>
      <w:r w:rsidRPr="00390B0F">
        <w:rPr>
          <w:rFonts w:hint="eastAsia"/>
          <w:sz w:val="24"/>
        </w:rPr>
        <w:t>分、</w:t>
      </w:r>
      <w:r w:rsidRPr="00390B0F">
        <w:rPr>
          <w:rFonts w:hint="eastAsia"/>
          <w:sz w:val="24"/>
        </w:rPr>
        <w:t>5</w:t>
      </w:r>
      <w:r w:rsidRPr="00390B0F">
        <w:rPr>
          <w:rFonts w:hint="eastAsia"/>
          <w:sz w:val="24"/>
        </w:rPr>
        <w:t>分、</w:t>
      </w:r>
      <w:r w:rsidRPr="00390B0F">
        <w:rPr>
          <w:rFonts w:hint="eastAsia"/>
          <w:sz w:val="24"/>
        </w:rPr>
        <w:t>4</w:t>
      </w:r>
      <w:r w:rsidRPr="00390B0F">
        <w:rPr>
          <w:rFonts w:hint="eastAsia"/>
          <w:sz w:val="24"/>
        </w:rPr>
        <w:t>分、</w:t>
      </w:r>
      <w:r w:rsidRPr="00390B0F">
        <w:rPr>
          <w:rFonts w:hint="eastAsia"/>
          <w:sz w:val="24"/>
        </w:rPr>
        <w:t>3</w:t>
      </w:r>
      <w:r w:rsidRPr="00390B0F">
        <w:rPr>
          <w:rFonts w:hint="eastAsia"/>
          <w:sz w:val="24"/>
        </w:rPr>
        <w:t>分、</w:t>
      </w:r>
      <w:r w:rsidRPr="00390B0F">
        <w:rPr>
          <w:rFonts w:hint="eastAsia"/>
          <w:sz w:val="24"/>
        </w:rPr>
        <w:t>2</w:t>
      </w:r>
      <w:r w:rsidRPr="00390B0F">
        <w:rPr>
          <w:rFonts w:hint="eastAsia"/>
          <w:sz w:val="24"/>
        </w:rPr>
        <w:t>分、</w:t>
      </w:r>
      <w:r w:rsidRPr="00390B0F">
        <w:rPr>
          <w:rFonts w:hint="eastAsia"/>
          <w:sz w:val="24"/>
        </w:rPr>
        <w:t>1</w:t>
      </w:r>
      <w:r w:rsidRPr="00390B0F">
        <w:rPr>
          <w:rFonts w:hint="eastAsia"/>
          <w:sz w:val="24"/>
        </w:rPr>
        <w:t>分，占总成绩</w:t>
      </w:r>
      <w:r w:rsidRPr="00390B0F">
        <w:rPr>
          <w:rFonts w:hint="eastAsia"/>
          <w:sz w:val="24"/>
        </w:rPr>
        <w:t>60%</w:t>
      </w:r>
      <w:r w:rsidRPr="00390B0F">
        <w:rPr>
          <w:rFonts w:hint="eastAsia"/>
          <w:sz w:val="24"/>
        </w:rPr>
        <w:t>；女子</w:t>
      </w:r>
      <w:r w:rsidRPr="00390B0F">
        <w:rPr>
          <w:rFonts w:hint="eastAsia"/>
          <w:sz w:val="24"/>
        </w:rPr>
        <w:t>3</w:t>
      </w:r>
      <w:r w:rsidRPr="00390B0F">
        <w:rPr>
          <w:rFonts w:hint="eastAsia"/>
          <w:sz w:val="24"/>
        </w:rPr>
        <w:t>人投篮比赛第一到八名分别积</w:t>
      </w:r>
      <w:r w:rsidRPr="00390B0F">
        <w:rPr>
          <w:rFonts w:hint="eastAsia"/>
          <w:sz w:val="24"/>
        </w:rPr>
        <w:t>10</w:t>
      </w:r>
      <w:r w:rsidRPr="00390B0F">
        <w:rPr>
          <w:rFonts w:hint="eastAsia"/>
          <w:sz w:val="24"/>
        </w:rPr>
        <w:t>分、</w:t>
      </w:r>
      <w:r w:rsidRPr="00390B0F">
        <w:rPr>
          <w:rFonts w:hint="eastAsia"/>
          <w:sz w:val="24"/>
        </w:rPr>
        <w:t>8</w:t>
      </w:r>
      <w:r w:rsidRPr="00390B0F">
        <w:rPr>
          <w:rFonts w:hint="eastAsia"/>
          <w:sz w:val="24"/>
        </w:rPr>
        <w:t>分、</w:t>
      </w:r>
      <w:r w:rsidRPr="00390B0F">
        <w:rPr>
          <w:rFonts w:hint="eastAsia"/>
          <w:sz w:val="24"/>
        </w:rPr>
        <w:t>6</w:t>
      </w:r>
      <w:r w:rsidRPr="00390B0F">
        <w:rPr>
          <w:rFonts w:hint="eastAsia"/>
          <w:sz w:val="24"/>
        </w:rPr>
        <w:t>分、</w:t>
      </w:r>
      <w:r w:rsidRPr="00390B0F">
        <w:rPr>
          <w:rFonts w:hint="eastAsia"/>
          <w:sz w:val="24"/>
        </w:rPr>
        <w:t>5</w:t>
      </w:r>
      <w:r w:rsidRPr="00390B0F">
        <w:rPr>
          <w:rFonts w:hint="eastAsia"/>
          <w:sz w:val="24"/>
        </w:rPr>
        <w:t>分、</w:t>
      </w:r>
      <w:r w:rsidRPr="00390B0F">
        <w:rPr>
          <w:rFonts w:hint="eastAsia"/>
          <w:sz w:val="24"/>
        </w:rPr>
        <w:t>4</w:t>
      </w:r>
      <w:r w:rsidRPr="00390B0F">
        <w:rPr>
          <w:rFonts w:hint="eastAsia"/>
          <w:sz w:val="24"/>
        </w:rPr>
        <w:t>分、</w:t>
      </w:r>
      <w:r w:rsidRPr="00390B0F">
        <w:rPr>
          <w:rFonts w:hint="eastAsia"/>
          <w:sz w:val="24"/>
        </w:rPr>
        <w:t>3</w:t>
      </w:r>
      <w:r w:rsidRPr="00390B0F">
        <w:rPr>
          <w:rFonts w:hint="eastAsia"/>
          <w:sz w:val="24"/>
        </w:rPr>
        <w:t>分、</w:t>
      </w:r>
      <w:r w:rsidRPr="00390B0F">
        <w:rPr>
          <w:rFonts w:hint="eastAsia"/>
          <w:sz w:val="24"/>
        </w:rPr>
        <w:t>2</w:t>
      </w:r>
      <w:r w:rsidRPr="00390B0F">
        <w:rPr>
          <w:rFonts w:hint="eastAsia"/>
          <w:sz w:val="24"/>
        </w:rPr>
        <w:t>分、</w:t>
      </w:r>
      <w:r w:rsidRPr="00390B0F">
        <w:rPr>
          <w:rFonts w:hint="eastAsia"/>
          <w:sz w:val="24"/>
        </w:rPr>
        <w:t>1</w:t>
      </w:r>
      <w:r w:rsidRPr="00390B0F">
        <w:rPr>
          <w:rFonts w:hint="eastAsia"/>
          <w:sz w:val="24"/>
        </w:rPr>
        <w:t>分，占总成绩</w:t>
      </w:r>
      <w:r w:rsidRPr="00390B0F">
        <w:rPr>
          <w:rFonts w:hint="eastAsia"/>
          <w:sz w:val="24"/>
        </w:rPr>
        <w:t>40%</w:t>
      </w:r>
      <w:r w:rsidRPr="00390B0F">
        <w:rPr>
          <w:rFonts w:hint="eastAsia"/>
          <w:sz w:val="24"/>
        </w:rPr>
        <w:t>。若总分相同，男子</w:t>
      </w:r>
      <w:r w:rsidRPr="00390B0F">
        <w:rPr>
          <w:rFonts w:hint="eastAsia"/>
          <w:sz w:val="24"/>
        </w:rPr>
        <w:t>3V3</w:t>
      </w:r>
      <w:r w:rsidRPr="00390B0F">
        <w:rPr>
          <w:rFonts w:hint="eastAsia"/>
          <w:sz w:val="24"/>
        </w:rPr>
        <w:t>对抗赛成绩优者排名靠前，若仍同分，女子</w:t>
      </w:r>
      <w:r w:rsidRPr="00390B0F">
        <w:rPr>
          <w:rFonts w:hint="eastAsia"/>
          <w:sz w:val="24"/>
        </w:rPr>
        <w:t>3</w:t>
      </w:r>
      <w:r w:rsidRPr="00390B0F">
        <w:rPr>
          <w:rFonts w:hint="eastAsia"/>
          <w:sz w:val="24"/>
        </w:rPr>
        <w:t>人投篮比赛得分高者排靠前。</w:t>
      </w:r>
    </w:p>
    <w:p w:rsidR="00390B0F" w:rsidRPr="00390B0F" w:rsidRDefault="00390B0F" w:rsidP="00DA7F7E">
      <w:pPr>
        <w:widowControl/>
        <w:spacing w:beforeLines="100" w:before="312" w:afterLines="100" w:after="312" w:line="360" w:lineRule="auto"/>
        <w:jc w:val="left"/>
        <w:rPr>
          <w:sz w:val="24"/>
        </w:rPr>
      </w:pPr>
    </w:p>
    <w:sectPr w:rsidR="00390B0F" w:rsidRPr="00390B0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1D02" w:rsidRDefault="00A81D02" w:rsidP="008D1190">
      <w:r>
        <w:separator/>
      </w:r>
    </w:p>
  </w:endnote>
  <w:endnote w:type="continuationSeparator" w:id="0">
    <w:p w:rsidR="00A81D02" w:rsidRDefault="00A81D02" w:rsidP="008D11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1D02" w:rsidRDefault="00A81D02" w:rsidP="008D1190">
      <w:r>
        <w:separator/>
      </w:r>
    </w:p>
  </w:footnote>
  <w:footnote w:type="continuationSeparator" w:id="0">
    <w:p w:rsidR="00A81D02" w:rsidRDefault="00A81D02" w:rsidP="008D119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F90C1B"/>
    <w:multiLevelType w:val="hybridMultilevel"/>
    <w:tmpl w:val="ED6A9478"/>
    <w:lvl w:ilvl="0" w:tplc="A48897D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1A60CC7"/>
    <w:multiLevelType w:val="hybridMultilevel"/>
    <w:tmpl w:val="F294C6DC"/>
    <w:lvl w:ilvl="0" w:tplc="A254F16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0369"/>
    <w:rsid w:val="001603BA"/>
    <w:rsid w:val="00390B0F"/>
    <w:rsid w:val="00810369"/>
    <w:rsid w:val="008D1190"/>
    <w:rsid w:val="00A81D02"/>
    <w:rsid w:val="00AC14B2"/>
    <w:rsid w:val="00DA7F7E"/>
    <w:rsid w:val="00E275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0B0F"/>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D119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D1190"/>
    <w:rPr>
      <w:sz w:val="18"/>
      <w:szCs w:val="18"/>
    </w:rPr>
  </w:style>
  <w:style w:type="paragraph" w:styleId="a4">
    <w:name w:val="footer"/>
    <w:basedOn w:val="a"/>
    <w:link w:val="Char0"/>
    <w:uiPriority w:val="99"/>
    <w:unhideWhenUsed/>
    <w:rsid w:val="008D1190"/>
    <w:pPr>
      <w:tabs>
        <w:tab w:val="center" w:pos="4153"/>
        <w:tab w:val="right" w:pos="8306"/>
      </w:tabs>
      <w:snapToGrid w:val="0"/>
      <w:jc w:val="left"/>
    </w:pPr>
    <w:rPr>
      <w:sz w:val="18"/>
      <w:szCs w:val="18"/>
    </w:rPr>
  </w:style>
  <w:style w:type="character" w:customStyle="1" w:styleId="Char0">
    <w:name w:val="页脚 Char"/>
    <w:basedOn w:val="a0"/>
    <w:link w:val="a4"/>
    <w:uiPriority w:val="99"/>
    <w:rsid w:val="008D1190"/>
    <w:rPr>
      <w:sz w:val="18"/>
      <w:szCs w:val="18"/>
    </w:rPr>
  </w:style>
  <w:style w:type="paragraph" w:styleId="a5">
    <w:name w:val="List Paragraph"/>
    <w:basedOn w:val="a"/>
    <w:uiPriority w:val="34"/>
    <w:qFormat/>
    <w:rsid w:val="008D1190"/>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0B0F"/>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D119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D1190"/>
    <w:rPr>
      <w:sz w:val="18"/>
      <w:szCs w:val="18"/>
    </w:rPr>
  </w:style>
  <w:style w:type="paragraph" w:styleId="a4">
    <w:name w:val="footer"/>
    <w:basedOn w:val="a"/>
    <w:link w:val="Char0"/>
    <w:uiPriority w:val="99"/>
    <w:unhideWhenUsed/>
    <w:rsid w:val="008D1190"/>
    <w:pPr>
      <w:tabs>
        <w:tab w:val="center" w:pos="4153"/>
        <w:tab w:val="right" w:pos="8306"/>
      </w:tabs>
      <w:snapToGrid w:val="0"/>
      <w:jc w:val="left"/>
    </w:pPr>
    <w:rPr>
      <w:sz w:val="18"/>
      <w:szCs w:val="18"/>
    </w:rPr>
  </w:style>
  <w:style w:type="character" w:customStyle="1" w:styleId="Char0">
    <w:name w:val="页脚 Char"/>
    <w:basedOn w:val="a0"/>
    <w:link w:val="a4"/>
    <w:uiPriority w:val="99"/>
    <w:rsid w:val="008D1190"/>
    <w:rPr>
      <w:sz w:val="18"/>
      <w:szCs w:val="18"/>
    </w:rPr>
  </w:style>
  <w:style w:type="paragraph" w:styleId="a5">
    <w:name w:val="List Paragraph"/>
    <w:basedOn w:val="a"/>
    <w:uiPriority w:val="34"/>
    <w:qFormat/>
    <w:rsid w:val="008D1190"/>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201</Words>
  <Characters>1148</Characters>
  <Application>Microsoft Office Word</Application>
  <DocSecurity>0</DocSecurity>
  <Lines>9</Lines>
  <Paragraphs>2</Paragraphs>
  <ScaleCrop>false</ScaleCrop>
  <Company/>
  <LinksUpToDate>false</LinksUpToDate>
  <CharactersWithSpaces>1347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Sky123.Org</cp:lastModifiedBy>
  <cp:revision>4</cp:revision>
  <dcterms:created xsi:type="dcterms:W3CDTF">2018-04-12T13:20:00Z</dcterms:created>
  <dcterms:modified xsi:type="dcterms:W3CDTF">2018-04-13T04:35:00Z</dcterms:modified>
</cp:coreProperties>
</file>