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87" w:rsidRDefault="00B62687" w:rsidP="00B62687">
      <w:pPr>
        <w:spacing w:before="312" w:after="31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2</w:t>
      </w:r>
    </w:p>
    <w:p w:rsidR="00B62687" w:rsidRPr="007F7374" w:rsidRDefault="00B62687" w:rsidP="00B62687">
      <w:pPr>
        <w:jc w:val="center"/>
        <w:rPr>
          <w:b/>
          <w:bCs/>
          <w:sz w:val="28"/>
          <w:szCs w:val="28"/>
        </w:rPr>
      </w:pPr>
      <w:r w:rsidRPr="00544869">
        <w:rPr>
          <w:rFonts w:ascii="黑体" w:eastAsia="黑体" w:hAnsi="黑体" w:hint="eastAsia"/>
          <w:bCs/>
          <w:sz w:val="32"/>
          <w:szCs w:val="32"/>
        </w:rPr>
        <w:t>竞赛规则</w:t>
      </w:r>
    </w:p>
    <w:p w:rsidR="00B62687" w:rsidRDefault="00B62687" w:rsidP="00B62687">
      <w:pPr>
        <w:numPr>
          <w:ilvl w:val="0"/>
          <w:numId w:val="1"/>
        </w:num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初赛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初赛阶段各参赛队自主学习，活动组织方不提供学习材料；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初赛采用闭卷考试形式，考试时长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分钟，题型包括：选择题、多选题、判断题，满分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分；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各队初赛成绩为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名队员卷面成绩的总和，初赛成绩前六名进入决赛。若出现成绩相同的情况，则依次比较队内的第一、第二、第三高分，得分更高者晋级。</w:t>
      </w:r>
    </w:p>
    <w:p w:rsidR="00B62687" w:rsidRDefault="00B62687" w:rsidP="00B62687">
      <w:pPr>
        <w:numPr>
          <w:ilvl w:val="0"/>
          <w:numId w:val="2"/>
        </w:numPr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决赛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决赛阶段由党委研究生工作部提供学习材料。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题目类型依次为必答、抢答、风险竞答和</w:t>
      </w:r>
      <w:r w:rsidRPr="0031654B">
        <w:rPr>
          <w:rFonts w:hint="eastAsia"/>
          <w:sz w:val="28"/>
          <w:szCs w:val="28"/>
        </w:rPr>
        <w:t>终极</w:t>
      </w:r>
      <w:r w:rsidRPr="0031654B"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。</w:t>
      </w:r>
    </w:p>
    <w:p w:rsidR="00B62687" w:rsidRPr="00A46C0A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）必答题。分为个人作答和团队作答，个人作答时每队依次派出一名队员轮流作答，答题过程中队友不得给予提示，否则取消此次答题资格。团队作答时，全队统一答案后派出一名代表作答，每题回答时间为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秒。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）抢答题。共计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题，最先按下抢答器的队伍进行答题。答对一题加分，答错一题扣分，每题回答时间为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秒。回答错误及未被抢答的题目则面向观众提问，回答正确的观众将获得纪念品一份。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）风险竞答。每队从难度等级为易中难三组题目中选择一组，</w:t>
      </w:r>
      <w:r>
        <w:rPr>
          <w:rFonts w:hint="eastAsia"/>
          <w:sz w:val="28"/>
          <w:szCs w:val="28"/>
        </w:rPr>
        <w:lastRenderedPageBreak/>
        <w:t>由主持人在该组中随机抽取一题，作答队伍在听完题目后统一意见给出答案。</w:t>
      </w:r>
      <w:r>
        <w:rPr>
          <w:rFonts w:hint="eastAsia"/>
          <w:sz w:val="28"/>
          <w:szCs w:val="28"/>
        </w:rPr>
        <w:t xml:space="preserve"> </w:t>
      </w:r>
    </w:p>
    <w:p w:rsidR="00B62687" w:rsidRPr="0031654B" w:rsidRDefault="00B62687" w:rsidP="00B62687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 w:rsidRPr="0031654B">
        <w:rPr>
          <w:rFonts w:hint="eastAsia"/>
          <w:sz w:val="28"/>
          <w:szCs w:val="28"/>
        </w:rPr>
        <w:t>终极</w:t>
      </w:r>
      <w:r w:rsidRPr="0031654B"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。每队</w:t>
      </w:r>
      <w:r w:rsidRPr="0031654B">
        <w:rPr>
          <w:rFonts w:hint="eastAsia"/>
          <w:sz w:val="28"/>
          <w:szCs w:val="28"/>
        </w:rPr>
        <w:t>按照抽签顺序上场选题答题，观看实验操作视频</w:t>
      </w:r>
      <w:r>
        <w:rPr>
          <w:rFonts w:hint="eastAsia"/>
          <w:sz w:val="28"/>
          <w:szCs w:val="28"/>
        </w:rPr>
        <w:t>，</w:t>
      </w:r>
      <w:r w:rsidRPr="0031654B">
        <w:rPr>
          <w:rFonts w:hint="eastAsia"/>
          <w:sz w:val="28"/>
          <w:szCs w:val="28"/>
        </w:rPr>
        <w:t>分析视频中不规范实验操作以及</w:t>
      </w:r>
      <w:r w:rsidR="007F22F2">
        <w:rPr>
          <w:rFonts w:hint="eastAsia"/>
          <w:sz w:val="28"/>
          <w:szCs w:val="28"/>
        </w:rPr>
        <w:t>说出</w:t>
      </w:r>
      <w:r w:rsidRPr="0031654B">
        <w:rPr>
          <w:rFonts w:hint="eastAsia"/>
          <w:sz w:val="28"/>
          <w:szCs w:val="28"/>
        </w:rPr>
        <w:t>正确</w:t>
      </w:r>
      <w:r w:rsidR="007F22F2">
        <w:rPr>
          <w:rFonts w:hint="eastAsia"/>
          <w:sz w:val="28"/>
          <w:szCs w:val="28"/>
        </w:rPr>
        <w:t>的</w:t>
      </w:r>
      <w:r w:rsidRPr="0031654B">
        <w:rPr>
          <w:rFonts w:hint="eastAsia"/>
          <w:sz w:val="28"/>
          <w:szCs w:val="28"/>
        </w:rPr>
        <w:t>操作步骤，队友可做补充说明，限时</w:t>
      </w:r>
      <w:r w:rsidRPr="0031654B">
        <w:rPr>
          <w:rFonts w:hint="eastAsia"/>
          <w:sz w:val="28"/>
          <w:szCs w:val="28"/>
        </w:rPr>
        <w:t>3</w:t>
      </w:r>
      <w:r w:rsidRPr="0031654B">
        <w:rPr>
          <w:rFonts w:hint="eastAsia"/>
          <w:sz w:val="28"/>
          <w:szCs w:val="28"/>
        </w:rPr>
        <w:t>分钟。</w:t>
      </w:r>
    </w:p>
    <w:p w:rsidR="00B62687" w:rsidRDefault="00B62687" w:rsidP="00B6268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计分方法。每支队伍的最终得分由必答、抢答、风险竞答和</w:t>
      </w:r>
      <w:r w:rsidRPr="0031654B">
        <w:rPr>
          <w:rFonts w:hint="eastAsia"/>
          <w:sz w:val="28"/>
          <w:szCs w:val="28"/>
        </w:rPr>
        <w:t>终极</w:t>
      </w:r>
      <w:r w:rsidRPr="0031654B">
        <w:rPr>
          <w:rFonts w:hint="eastAsia"/>
          <w:sz w:val="28"/>
          <w:szCs w:val="28"/>
        </w:rPr>
        <w:t>PK</w:t>
      </w:r>
      <w:r>
        <w:rPr>
          <w:rFonts w:hint="eastAsia"/>
          <w:sz w:val="28"/>
          <w:szCs w:val="28"/>
        </w:rPr>
        <w:t>四个环节得分相加，按照得分由高到底依次评出竞赛成绩一、二、三等奖。</w:t>
      </w:r>
    </w:p>
    <w:p w:rsidR="00B62687" w:rsidRPr="00DE3BD6" w:rsidRDefault="00B62687" w:rsidP="00B62687">
      <w:pPr>
        <w:spacing w:before="312" w:after="312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竞赛过程出现疑问时，将由本活动仲裁组做出最终裁决。</w:t>
      </w:r>
    </w:p>
    <w:p w:rsidR="00DC3CE5" w:rsidRPr="00B62687" w:rsidRDefault="00DC3CE5" w:rsidP="001B1610">
      <w:pPr>
        <w:spacing w:before="312" w:after="312"/>
      </w:pPr>
    </w:p>
    <w:sectPr w:rsidR="00DC3CE5" w:rsidRPr="00B62687" w:rsidSect="00DC3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4B" w:rsidRDefault="00B71C4B" w:rsidP="00B62687">
      <w:pPr>
        <w:spacing w:before="240" w:after="240"/>
      </w:pPr>
      <w:r>
        <w:separator/>
      </w:r>
    </w:p>
  </w:endnote>
  <w:endnote w:type="continuationSeparator" w:id="0">
    <w:p w:rsidR="00B71C4B" w:rsidRDefault="00B71C4B" w:rsidP="00B62687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87" w:rsidRDefault="00B62687" w:rsidP="00B62687">
    <w:pPr>
      <w:pStyle w:val="a4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87" w:rsidRDefault="00B62687" w:rsidP="00B62687">
    <w:pPr>
      <w:pStyle w:val="a4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87" w:rsidRDefault="00B62687" w:rsidP="00B62687">
    <w:pPr>
      <w:pStyle w:val="a4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4B" w:rsidRDefault="00B71C4B" w:rsidP="00B62687">
      <w:pPr>
        <w:spacing w:before="240" w:after="240"/>
      </w:pPr>
      <w:r>
        <w:separator/>
      </w:r>
    </w:p>
  </w:footnote>
  <w:footnote w:type="continuationSeparator" w:id="0">
    <w:p w:rsidR="00B71C4B" w:rsidRDefault="00B71C4B" w:rsidP="00B62687">
      <w:pPr>
        <w:spacing w:before="240"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87" w:rsidRDefault="00B62687" w:rsidP="00B62687">
    <w:pPr>
      <w:pStyle w:val="a3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87" w:rsidRDefault="00B62687" w:rsidP="00B62687">
    <w:pPr>
      <w:pStyle w:val="a3"/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87" w:rsidRDefault="00B62687" w:rsidP="00B62687">
    <w:pPr>
      <w:pStyle w:val="a3"/>
      <w:spacing w:before="240"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8CE3"/>
    <w:multiLevelType w:val="singleLevel"/>
    <w:tmpl w:val="57F88CE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F88E37"/>
    <w:multiLevelType w:val="singleLevel"/>
    <w:tmpl w:val="57F88E37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687"/>
    <w:rsid w:val="00053CB1"/>
    <w:rsid w:val="000B5A18"/>
    <w:rsid w:val="000F38C8"/>
    <w:rsid w:val="001B1610"/>
    <w:rsid w:val="007F22F2"/>
    <w:rsid w:val="00B62687"/>
    <w:rsid w:val="00B71C4B"/>
    <w:rsid w:val="00DC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7"/>
    <w:pPr>
      <w:widowControl w:val="0"/>
      <w:spacing w:beforeLines="0" w:afterLines="0"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6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6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师筝</dc:creator>
  <cp:keywords/>
  <dc:description/>
  <cp:lastModifiedBy>师筝</cp:lastModifiedBy>
  <cp:revision>3</cp:revision>
  <dcterms:created xsi:type="dcterms:W3CDTF">2018-11-28T06:57:00Z</dcterms:created>
  <dcterms:modified xsi:type="dcterms:W3CDTF">2018-11-28T07:06:00Z</dcterms:modified>
</cp:coreProperties>
</file>