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32" w:rsidRDefault="00A65AC7" w:rsidP="00C5673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56732">
        <w:rPr>
          <w:rFonts w:ascii="方正小标宋简体" w:eastAsia="方正小标宋简体" w:hAnsi="黑体" w:hint="eastAsia"/>
          <w:sz w:val="44"/>
          <w:szCs w:val="44"/>
        </w:rPr>
        <w:t>2019级本科毕业生素质教育相关课程</w:t>
      </w:r>
    </w:p>
    <w:p w:rsidR="002E45A1" w:rsidRDefault="00A65AC7" w:rsidP="00C5673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56732">
        <w:rPr>
          <w:rFonts w:ascii="方正小标宋简体" w:eastAsia="方正小标宋简体" w:hAnsi="黑体" w:hint="eastAsia"/>
          <w:sz w:val="44"/>
          <w:szCs w:val="44"/>
        </w:rPr>
        <w:t>学分认定参考目录</w:t>
      </w:r>
    </w:p>
    <w:p w:rsidR="00C56732" w:rsidRPr="00C56732" w:rsidRDefault="00C56732" w:rsidP="00C5673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2E45A1" w:rsidRPr="00C56732" w:rsidRDefault="00A65AC7" w:rsidP="00C56732">
      <w:pPr>
        <w:numPr>
          <w:ilvl w:val="0"/>
          <w:numId w:val="1"/>
        </w:num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C56732">
        <w:rPr>
          <w:rFonts w:ascii="黑体" w:eastAsia="黑体" w:hAnsi="黑体" w:cs="Times New Roman"/>
          <w:bCs/>
          <w:sz w:val="32"/>
          <w:szCs w:val="32"/>
        </w:rPr>
        <w:t>安全教育（32学时）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参加新生入学系列安全教育，计</w:t>
      </w:r>
      <w:r w:rsidRPr="00C56732">
        <w:rPr>
          <w:rFonts w:ascii="Times New Roman" w:eastAsia="仿宋" w:hAnsi="Times New Roman" w:cs="Times New Roman"/>
          <w:sz w:val="32"/>
          <w:szCs w:val="32"/>
        </w:rPr>
        <w:t>20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参与国家、陕西省、校、院（所）举办的国家安全日、国家网络安全周系列活动，每项计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3.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参加全国大学生预防艾滋病知识竞赛，获得一等奖计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学时、二等奖计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学时、三等奖与优秀奖计</w:t>
      </w:r>
      <w:r w:rsidRPr="00C56732">
        <w:rPr>
          <w:rFonts w:ascii="Times New Roman" w:eastAsia="仿宋" w:hAnsi="Times New Roman" w:cs="Times New Roman"/>
          <w:sz w:val="32"/>
          <w:szCs w:val="32"/>
        </w:rPr>
        <w:t>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4.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参加学校举办的金秋科技文化艺术节之实验室安全知识竞赛，获得一等奖计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学时、二等奖计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学时、三等奖与优秀奖计</w:t>
      </w:r>
      <w:r w:rsidRPr="00C56732">
        <w:rPr>
          <w:rFonts w:ascii="Times New Roman" w:eastAsia="仿宋" w:hAnsi="Times New Roman" w:cs="Times New Roman"/>
          <w:sz w:val="32"/>
          <w:szCs w:val="32"/>
        </w:rPr>
        <w:t>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5.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参加学校或学院组织的实验室安全考试，每次计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6.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学校组织的有关国家安全、粮食安全、健康安全、消防安全、实验室安全、地震安全、金融安全、反电信诈骗、艾滋病防治等方面的讲座、报告会、培训、比赛、演习演练、大学生政治理论学习、主题团日等活动，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7.</w:t>
      </w:r>
      <w:r w:rsidRPr="00C56732">
        <w:rPr>
          <w:rFonts w:ascii="Times New Roman" w:eastAsia="仿宋" w:hAnsi="Times New Roman" w:cs="Times New Roman"/>
          <w:sz w:val="32"/>
          <w:szCs w:val="32"/>
        </w:rPr>
        <w:t>各学院开展的涉及安全教育的其他活动，由学院酌情认定。</w:t>
      </w:r>
    </w:p>
    <w:p w:rsidR="002E45A1" w:rsidRPr="00C56732" w:rsidRDefault="00A65AC7" w:rsidP="00C56732">
      <w:pPr>
        <w:numPr>
          <w:ilvl w:val="0"/>
          <w:numId w:val="1"/>
        </w:num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C56732">
        <w:rPr>
          <w:rFonts w:ascii="黑体" w:eastAsia="黑体" w:hAnsi="黑体" w:cs="Times New Roman"/>
          <w:bCs/>
          <w:sz w:val="32"/>
          <w:szCs w:val="32"/>
        </w:rPr>
        <w:t>社会实践（32学时）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参加整年度</w:t>
      </w:r>
      <w:r w:rsidRPr="00C56732">
        <w:rPr>
          <w:rFonts w:ascii="Times New Roman" w:eastAsia="仿宋" w:hAnsi="Times New Roman" w:cs="Times New Roman"/>
          <w:sz w:val="32"/>
          <w:szCs w:val="32"/>
        </w:rPr>
        <w:t>“</w:t>
      </w:r>
      <w:r w:rsidRPr="00C56732">
        <w:rPr>
          <w:rFonts w:ascii="Times New Roman" w:eastAsia="仿宋" w:hAnsi="Times New Roman" w:cs="Times New Roman"/>
          <w:sz w:val="32"/>
          <w:szCs w:val="32"/>
        </w:rPr>
        <w:t>田园使者</w:t>
      </w:r>
      <w:r w:rsidRPr="00C56732">
        <w:rPr>
          <w:rFonts w:ascii="Times New Roman" w:eastAsia="仿宋" w:hAnsi="Times New Roman" w:cs="Times New Roman"/>
          <w:sz w:val="32"/>
          <w:szCs w:val="32"/>
        </w:rPr>
        <w:t>”</w:t>
      </w:r>
      <w:r w:rsidRPr="00C56732">
        <w:rPr>
          <w:rFonts w:ascii="Times New Roman" w:eastAsia="仿宋" w:hAnsi="Times New Roman" w:cs="Times New Roman"/>
          <w:sz w:val="32"/>
          <w:szCs w:val="32"/>
        </w:rPr>
        <w:t>志愿服务并考核合格及以上，计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参加整年度</w:t>
      </w:r>
      <w:r w:rsidRPr="00C56732">
        <w:rPr>
          <w:rFonts w:ascii="Times New Roman" w:eastAsia="仿宋" w:hAnsi="Times New Roman" w:cs="Times New Roman"/>
          <w:sz w:val="32"/>
          <w:szCs w:val="32"/>
        </w:rPr>
        <w:t>“</w:t>
      </w:r>
      <w:r w:rsidRPr="00C56732">
        <w:rPr>
          <w:rFonts w:ascii="Times New Roman" w:eastAsia="仿宋" w:hAnsi="Times New Roman" w:cs="Times New Roman"/>
          <w:sz w:val="32"/>
          <w:szCs w:val="32"/>
        </w:rPr>
        <w:t>村主任助理</w:t>
      </w:r>
      <w:r w:rsidRPr="00C56732">
        <w:rPr>
          <w:rFonts w:ascii="Times New Roman" w:eastAsia="仿宋" w:hAnsi="Times New Roman" w:cs="Times New Roman"/>
          <w:sz w:val="32"/>
          <w:szCs w:val="32"/>
        </w:rPr>
        <w:t>”</w:t>
      </w:r>
      <w:r w:rsidRPr="00C56732">
        <w:rPr>
          <w:rFonts w:ascii="Times New Roman" w:eastAsia="仿宋" w:hAnsi="Times New Roman" w:cs="Times New Roman"/>
          <w:sz w:val="32"/>
          <w:szCs w:val="32"/>
        </w:rPr>
        <w:t>志愿服务并考核合格及以上，计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3.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参加寒暑假社会实践活动，经审核通过并提交完整实践成果，每次计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26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lastRenderedPageBreak/>
        <w:t>4.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参加预就业实习、政府见习、校企实训等并考核合格，每次计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5.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参加农高会志愿者并考核合格，每次计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6.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参加杨凌马拉松志愿者并考核合格，每次计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10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7.</w:t>
      </w:r>
      <w:r w:rsidRPr="00C56732">
        <w:rPr>
          <w:rFonts w:ascii="Times New Roman" w:eastAsia="仿宋" w:hAnsi="Times New Roman" w:cs="Times New Roman"/>
          <w:sz w:val="32"/>
          <w:szCs w:val="32"/>
        </w:rPr>
        <w:t>参加社会调查、支教助残、赛会服务、海外支援、法律援助、社区服务、公益环保等其他类型志愿服务和社会实践活动，每次计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8.</w:t>
      </w:r>
      <w:r w:rsidRPr="00C56732">
        <w:rPr>
          <w:rFonts w:ascii="Times New Roman" w:eastAsia="仿宋" w:hAnsi="Times New Roman" w:cs="Times New Roman"/>
          <w:sz w:val="32"/>
          <w:szCs w:val="32"/>
        </w:rPr>
        <w:t>相关实践成果获得表彰或相关报道被转载、引用、刊登的，国家级平台每次计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学时，省部级平台每次计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学时，校级平台每次计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10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学时，院级平台每次计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9.</w:t>
      </w:r>
      <w:r w:rsidRPr="00C56732">
        <w:rPr>
          <w:rFonts w:ascii="Times New Roman" w:eastAsia="仿宋" w:hAnsi="Times New Roman" w:cs="Times New Roman"/>
          <w:sz w:val="32"/>
          <w:szCs w:val="32"/>
        </w:rPr>
        <w:t>学院开展的其他活动（可补充）</w:t>
      </w:r>
    </w:p>
    <w:p w:rsidR="002E45A1" w:rsidRPr="00C56732" w:rsidRDefault="00A65AC7" w:rsidP="00C56732">
      <w:pPr>
        <w:numPr>
          <w:ilvl w:val="0"/>
          <w:numId w:val="1"/>
        </w:num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C56732">
        <w:rPr>
          <w:rFonts w:ascii="黑体" w:eastAsia="黑体" w:hAnsi="黑体" w:cs="Times New Roman"/>
          <w:bCs/>
          <w:sz w:val="32"/>
          <w:szCs w:val="32"/>
        </w:rPr>
        <w:t>美育实践（64学时）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校级艺术团（艺术类社团）成员年度考核合格，每学年计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作为选手报名参加各项美育活动比赛，凡报名参与班团支部的美育活动计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学时，报名参与院级美育活动的计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学时，报名参与校级美育活动的计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学时，报名参与省（厅）级美育活动的计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学时，报名参与全国（部）级美育活动的计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3.</w:t>
      </w:r>
      <w:r w:rsidRPr="00C56732">
        <w:rPr>
          <w:rFonts w:ascii="Times New Roman" w:eastAsia="仿宋" w:hAnsi="Times New Roman" w:cs="Times New Roman"/>
          <w:sz w:val="32"/>
          <w:szCs w:val="32"/>
        </w:rPr>
        <w:t>在各类美育比赛中获奖的，获校级荣誉计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学时，获得省（厅）级荣誉计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学时，获得全国（部）级荣誉计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4.</w:t>
      </w:r>
      <w:r w:rsidRPr="00C56732">
        <w:rPr>
          <w:rFonts w:ascii="Times New Roman" w:eastAsia="仿宋" w:hAnsi="Times New Roman" w:cs="Times New Roman"/>
          <w:sz w:val="32"/>
          <w:szCs w:val="32"/>
        </w:rPr>
        <w:t>听取美育类讲座，每场计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5.</w:t>
      </w:r>
      <w:r w:rsidRPr="00C56732">
        <w:rPr>
          <w:rFonts w:ascii="Times New Roman" w:eastAsia="仿宋" w:hAnsi="Times New Roman" w:cs="Times New Roman"/>
          <w:sz w:val="32"/>
          <w:szCs w:val="32"/>
        </w:rPr>
        <w:t>观看美育类演出（含校内四节三展系列活动、专场音乐会等以及学生自行在校外观看的各类文化演出），每场计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6.</w:t>
      </w:r>
      <w:r w:rsidRPr="00C56732">
        <w:rPr>
          <w:rFonts w:ascii="Times New Roman" w:eastAsia="仿宋" w:hAnsi="Times New Roman" w:cs="Times New Roman"/>
          <w:sz w:val="32"/>
          <w:szCs w:val="32"/>
        </w:rPr>
        <w:t>学院开展的其他活动（可补充）</w:t>
      </w:r>
    </w:p>
    <w:p w:rsidR="002E45A1" w:rsidRPr="00C56732" w:rsidRDefault="00A65AC7" w:rsidP="00C56732">
      <w:pPr>
        <w:numPr>
          <w:ilvl w:val="0"/>
          <w:numId w:val="1"/>
        </w:num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 w:rsidRPr="00C56732">
        <w:rPr>
          <w:rFonts w:ascii="黑体" w:eastAsia="黑体" w:hAnsi="黑体" w:cs="Times New Roman"/>
          <w:bCs/>
          <w:sz w:val="32"/>
          <w:szCs w:val="32"/>
        </w:rPr>
        <w:lastRenderedPageBreak/>
        <w:t>创新创业实践（64学时）</w:t>
      </w:r>
    </w:p>
    <w:p w:rsidR="002E45A1" w:rsidRPr="00C56732" w:rsidRDefault="00A65AC7" w:rsidP="00C5673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（一）学科竞赛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以教务处公布《学科竞赛榜单目录》竞赛为标准，获得省级竞赛奖励项目所有成员均可获得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学时；参加校级竞赛并获奖励荣誉可按如下标准认定学分（参与未获奖按</w:t>
      </w:r>
      <w:r w:rsidRPr="00C56732">
        <w:rPr>
          <w:rFonts w:ascii="Times New Roman" w:eastAsia="仿宋" w:hAnsi="Times New Roman" w:cs="Times New Roman"/>
          <w:sz w:val="32"/>
          <w:szCs w:val="32"/>
        </w:rPr>
        <w:t>50%</w:t>
      </w:r>
      <w:r w:rsidRPr="00C56732">
        <w:rPr>
          <w:rFonts w:ascii="Times New Roman" w:eastAsia="仿宋" w:hAnsi="Times New Roman" w:cs="Times New Roman"/>
          <w:sz w:val="32"/>
          <w:szCs w:val="32"/>
        </w:rPr>
        <w:t>比例认定）：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1.A</w:t>
      </w:r>
      <w:r w:rsidRPr="00C56732">
        <w:rPr>
          <w:rFonts w:ascii="Times New Roman" w:eastAsia="仿宋" w:hAnsi="Times New Roman" w:cs="Times New Roman"/>
          <w:sz w:val="32"/>
          <w:szCs w:val="32"/>
        </w:rPr>
        <w:t>类赛事：项目主持人认定获得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学时，项目参与人认定获得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2.B</w:t>
      </w:r>
      <w:r w:rsidRPr="00C56732">
        <w:rPr>
          <w:rFonts w:ascii="Times New Roman" w:eastAsia="仿宋" w:hAnsi="Times New Roman" w:cs="Times New Roman"/>
          <w:sz w:val="32"/>
          <w:szCs w:val="32"/>
        </w:rPr>
        <w:t>类赛事：项目主持人认定获得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学时，项目参与人认定获得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3.C</w:t>
      </w:r>
      <w:r w:rsidRPr="00C56732">
        <w:rPr>
          <w:rFonts w:ascii="Times New Roman" w:eastAsia="仿宋" w:hAnsi="Times New Roman" w:cs="Times New Roman"/>
          <w:sz w:val="32"/>
          <w:szCs w:val="32"/>
        </w:rPr>
        <w:t>类赛事：项目主持人认定获得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学时；项目参与人认定获得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（二）大学生创新创业训练计划项目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大学生创新创业训练计划项目包括创新训练项目、创业训练项目、创业实践项目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获批国家级项目并顺利结题：项目主持人认定获得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学时，项目参与人认定获得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获批省级项目并顺利结题：项目主持人认定获得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学时，项目参与人计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3.</w:t>
      </w:r>
      <w:r w:rsidRPr="00C56732">
        <w:rPr>
          <w:rFonts w:ascii="Times New Roman" w:eastAsia="仿宋" w:hAnsi="Times New Roman" w:cs="Times New Roman"/>
          <w:sz w:val="32"/>
          <w:szCs w:val="32"/>
        </w:rPr>
        <w:t>获批校级项目并顺利结题：项目主持人计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学时，项目参与人计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（三）创新创业实践类培训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参加</w:t>
      </w:r>
      <w:r w:rsidRPr="00C56732">
        <w:rPr>
          <w:rFonts w:ascii="Times New Roman" w:eastAsia="仿宋" w:hAnsi="Times New Roman" w:cs="Times New Roman"/>
          <w:sz w:val="32"/>
          <w:szCs w:val="32"/>
        </w:rPr>
        <w:t>KAB</w:t>
      </w:r>
      <w:r w:rsidRPr="00C56732">
        <w:rPr>
          <w:rFonts w:ascii="Times New Roman" w:eastAsia="仿宋" w:hAnsi="Times New Roman" w:cs="Times New Roman"/>
          <w:sz w:val="32"/>
          <w:szCs w:val="32"/>
        </w:rPr>
        <w:t>、</w:t>
      </w:r>
      <w:r w:rsidRPr="00C56732">
        <w:rPr>
          <w:rFonts w:ascii="Times New Roman" w:eastAsia="仿宋" w:hAnsi="Times New Roman" w:cs="Times New Roman"/>
          <w:sz w:val="32"/>
          <w:szCs w:val="32"/>
        </w:rPr>
        <w:t>SYB</w:t>
      </w:r>
      <w:r w:rsidRPr="00C56732">
        <w:rPr>
          <w:rFonts w:ascii="Times New Roman" w:eastAsia="仿宋" w:hAnsi="Times New Roman" w:cs="Times New Roman"/>
          <w:sz w:val="32"/>
          <w:szCs w:val="32"/>
        </w:rPr>
        <w:t>等创新创业类实践培训活动并获得相关证书可认定相关实践学分：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实践培训课时长超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课时或</w:t>
      </w:r>
      <w:r w:rsidRPr="00C56732">
        <w:rPr>
          <w:rFonts w:ascii="Times New Roman" w:eastAsia="仿宋" w:hAnsi="Times New Roman" w:cs="Times New Roman"/>
          <w:sz w:val="32"/>
          <w:szCs w:val="32"/>
        </w:rPr>
        <w:t>2</w:t>
      </w:r>
      <w:r w:rsidRPr="00C56732">
        <w:rPr>
          <w:rFonts w:ascii="Times New Roman" w:eastAsia="仿宋" w:hAnsi="Times New Roman" w:cs="Times New Roman"/>
          <w:sz w:val="32"/>
          <w:szCs w:val="32"/>
        </w:rPr>
        <w:t>天，计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实践培训课时长超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课时或</w:t>
      </w:r>
      <w:r w:rsidRPr="00C56732">
        <w:rPr>
          <w:rFonts w:ascii="Times New Roman" w:eastAsia="仿宋" w:hAnsi="Times New Roman" w:cs="Times New Roman"/>
          <w:sz w:val="32"/>
          <w:szCs w:val="32"/>
        </w:rPr>
        <w:t>1</w:t>
      </w:r>
      <w:r w:rsidRPr="00C56732">
        <w:rPr>
          <w:rFonts w:ascii="Times New Roman" w:eastAsia="仿宋" w:hAnsi="Times New Roman" w:cs="Times New Roman"/>
          <w:sz w:val="32"/>
          <w:szCs w:val="32"/>
        </w:rPr>
        <w:t>天，计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lastRenderedPageBreak/>
        <w:t>3.</w:t>
      </w:r>
      <w:r w:rsidRPr="00C56732">
        <w:rPr>
          <w:rFonts w:ascii="Times New Roman" w:eastAsia="仿宋" w:hAnsi="Times New Roman" w:cs="Times New Roman"/>
          <w:sz w:val="32"/>
          <w:szCs w:val="32"/>
        </w:rPr>
        <w:t>实践培训课时长不足</w:t>
      </w:r>
      <w:r w:rsidRPr="00C56732">
        <w:rPr>
          <w:rFonts w:ascii="Times New Roman" w:eastAsia="仿宋" w:hAnsi="Times New Roman" w:cs="Times New Roman"/>
          <w:sz w:val="32"/>
          <w:szCs w:val="32"/>
        </w:rPr>
        <w:t>8</w:t>
      </w:r>
      <w:r w:rsidRPr="00C56732">
        <w:rPr>
          <w:rFonts w:ascii="Times New Roman" w:eastAsia="仿宋" w:hAnsi="Times New Roman" w:cs="Times New Roman"/>
          <w:sz w:val="32"/>
          <w:szCs w:val="32"/>
        </w:rPr>
        <w:t>课时或</w:t>
      </w:r>
      <w:r w:rsidRPr="00C56732">
        <w:rPr>
          <w:rFonts w:ascii="Times New Roman" w:eastAsia="仿宋" w:hAnsi="Times New Roman" w:cs="Times New Roman"/>
          <w:sz w:val="32"/>
          <w:szCs w:val="32"/>
        </w:rPr>
        <w:t>1</w:t>
      </w:r>
      <w:r w:rsidRPr="00C56732">
        <w:rPr>
          <w:rFonts w:ascii="Times New Roman" w:eastAsia="仿宋" w:hAnsi="Times New Roman" w:cs="Times New Roman"/>
          <w:sz w:val="32"/>
          <w:szCs w:val="32"/>
        </w:rPr>
        <w:t>天，计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（四）创新创业论坛、讲座、报告、沙龙等活动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参加学校组织的创业沙龙、创新创业论坛、</w:t>
      </w:r>
      <w:r w:rsidRPr="00C56732">
        <w:rPr>
          <w:rFonts w:ascii="Times New Roman" w:eastAsia="仿宋" w:hAnsi="Times New Roman" w:cs="Times New Roman"/>
          <w:sz w:val="32"/>
          <w:szCs w:val="32"/>
        </w:rPr>
        <w:t>“</w:t>
      </w:r>
      <w:r w:rsidRPr="00C56732">
        <w:rPr>
          <w:rFonts w:ascii="Times New Roman" w:eastAsia="仿宋" w:hAnsi="Times New Roman" w:cs="Times New Roman"/>
          <w:sz w:val="32"/>
          <w:szCs w:val="32"/>
        </w:rPr>
        <w:t>青创会</w:t>
      </w:r>
      <w:r w:rsidRPr="00C56732">
        <w:rPr>
          <w:rFonts w:ascii="Times New Roman" w:eastAsia="仿宋" w:hAnsi="Times New Roman" w:cs="Times New Roman"/>
          <w:sz w:val="32"/>
          <w:szCs w:val="32"/>
        </w:rPr>
        <w:t>”</w:t>
      </w:r>
      <w:r w:rsidRPr="00C56732">
        <w:rPr>
          <w:rFonts w:ascii="Times New Roman" w:eastAsia="仿宋" w:hAnsi="Times New Roman" w:cs="Times New Roman"/>
          <w:sz w:val="32"/>
          <w:szCs w:val="32"/>
        </w:rPr>
        <w:t>等创新创业类活动每场次计</w:t>
      </w:r>
      <w:r w:rsidRPr="00C56732">
        <w:rPr>
          <w:rFonts w:ascii="Times New Roman" w:eastAsia="仿宋" w:hAnsi="Times New Roman" w:cs="Times New Roman"/>
          <w:sz w:val="32"/>
          <w:szCs w:val="32"/>
        </w:rPr>
        <w:t>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学时。（各级、各学院举办的各类创新创业类活动均可计算在内）</w:t>
      </w:r>
    </w:p>
    <w:p w:rsidR="002E45A1" w:rsidRPr="00C56732" w:rsidRDefault="00A65AC7" w:rsidP="00C5673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（五）横向课题研究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学生自己申报课题或参与老师课题，凭课题项目验收报告或其他证明材料均可获得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（六）学术作品</w:t>
      </w:r>
    </w:p>
    <w:p w:rsidR="002E45A1" w:rsidRPr="00C56732" w:rsidRDefault="00A65AC7" w:rsidP="00C56732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b/>
          <w:bCs/>
          <w:sz w:val="32"/>
          <w:szCs w:val="32"/>
        </w:rPr>
        <w:t>专著：</w:t>
      </w:r>
      <w:r w:rsidRPr="00C56732">
        <w:rPr>
          <w:rFonts w:ascii="Times New Roman" w:eastAsia="仿宋" w:hAnsi="Times New Roman" w:cs="Times New Roman"/>
          <w:sz w:val="32"/>
          <w:szCs w:val="32"/>
        </w:rPr>
        <w:t>学生直接撰写或参与教师撰写的学术专著、编著、译著、</w:t>
      </w:r>
      <w:r w:rsidRPr="00C56732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C56732">
        <w:rPr>
          <w:rFonts w:ascii="Times New Roman" w:eastAsia="仿宋" w:hAnsi="Times New Roman" w:cs="Times New Roman"/>
          <w:sz w:val="32"/>
          <w:szCs w:val="32"/>
        </w:rPr>
        <w:t>工具书、古籍整理、科普类或与专业相关的其他著作可直接认定为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b/>
          <w:bCs/>
          <w:sz w:val="32"/>
          <w:szCs w:val="32"/>
        </w:rPr>
        <w:t>论文：</w:t>
      </w: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在权威期刊（</w:t>
      </w:r>
      <w:r w:rsidRPr="00C56732">
        <w:rPr>
          <w:rFonts w:ascii="Times New Roman" w:eastAsia="仿宋" w:hAnsi="Times New Roman" w:cs="Times New Roman"/>
          <w:sz w:val="32"/>
          <w:szCs w:val="32"/>
        </w:rPr>
        <w:t>SCI</w:t>
      </w:r>
      <w:r w:rsidRPr="00C56732">
        <w:rPr>
          <w:rFonts w:ascii="Times New Roman" w:eastAsia="仿宋" w:hAnsi="Times New Roman" w:cs="Times New Roman"/>
          <w:sz w:val="32"/>
          <w:szCs w:val="32"/>
        </w:rPr>
        <w:t>、</w:t>
      </w:r>
      <w:r w:rsidRPr="00C56732">
        <w:rPr>
          <w:rFonts w:ascii="Times New Roman" w:eastAsia="仿宋" w:hAnsi="Times New Roman" w:cs="Times New Roman"/>
          <w:sz w:val="32"/>
          <w:szCs w:val="32"/>
        </w:rPr>
        <w:t>EI</w:t>
      </w:r>
      <w:r w:rsidRPr="00C56732">
        <w:rPr>
          <w:rFonts w:ascii="Times New Roman" w:eastAsia="仿宋" w:hAnsi="Times New Roman" w:cs="Times New Roman"/>
          <w:sz w:val="32"/>
          <w:szCs w:val="32"/>
        </w:rPr>
        <w:t>、</w:t>
      </w:r>
      <w:r w:rsidRPr="00C56732">
        <w:rPr>
          <w:rFonts w:ascii="Times New Roman" w:eastAsia="仿宋" w:hAnsi="Times New Roman" w:cs="Times New Roman"/>
          <w:sz w:val="32"/>
          <w:szCs w:val="32"/>
        </w:rPr>
        <w:t>SSCI</w:t>
      </w:r>
      <w:r w:rsidRPr="00C56732">
        <w:rPr>
          <w:rFonts w:ascii="Times New Roman" w:eastAsia="仿宋" w:hAnsi="Times New Roman" w:cs="Times New Roman"/>
          <w:sz w:val="32"/>
          <w:szCs w:val="32"/>
        </w:rPr>
        <w:t>等收录）发表论文，所有参与者均可获得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在核心刊物发表论文，所有参与者均可获得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  <w:r w:rsidRPr="00C56732">
        <w:rPr>
          <w:rFonts w:ascii="Times New Roman" w:eastAsia="仿宋" w:hAnsi="Times New Roman" w:cs="Times New Roman"/>
          <w:sz w:val="32"/>
          <w:szCs w:val="32"/>
        </w:rPr>
        <w:t>3.</w:t>
      </w:r>
      <w:r w:rsidRPr="00C56732">
        <w:rPr>
          <w:rFonts w:ascii="Times New Roman" w:eastAsia="仿宋" w:hAnsi="Times New Roman" w:cs="Times New Roman"/>
          <w:sz w:val="32"/>
          <w:szCs w:val="32"/>
        </w:rPr>
        <w:t>在其他公开出版的学术刊物发表论文，所有参与者均可获得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16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b/>
          <w:bCs/>
          <w:sz w:val="32"/>
          <w:szCs w:val="32"/>
        </w:rPr>
        <w:t>专利：</w:t>
      </w: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学生以发明人身份获批国家发明专利、实用新型专利、外观设计专利、软件著作权，均可获得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学时；</w:t>
      </w: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学生以发明人身份申报国家发明专利、实用新型专利、外观设计专利、软件著作权，均可获得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Pr="00C56732" w:rsidRDefault="00A65AC7" w:rsidP="00C5673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（七）创业实践</w:t>
      </w:r>
    </w:p>
    <w:p w:rsidR="002E45A1" w:rsidRPr="00C56732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1.</w:t>
      </w:r>
      <w:r w:rsidRPr="00C56732">
        <w:rPr>
          <w:rFonts w:ascii="Times New Roman" w:eastAsia="仿宋" w:hAnsi="Times New Roman" w:cs="Times New Roman"/>
          <w:sz w:val="32"/>
          <w:szCs w:val="32"/>
        </w:rPr>
        <w:t>学生自主或参与创办注册公司、校内创业平台运营等，凭营业执照、纳税凭证、经营合同或其他相关证明可直接认定获得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64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2E45A1" w:rsidRDefault="00A65AC7" w:rsidP="00C5673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732">
        <w:rPr>
          <w:rFonts w:ascii="Times New Roman" w:eastAsia="仿宋" w:hAnsi="Times New Roman" w:cs="Times New Roman"/>
          <w:sz w:val="32"/>
          <w:szCs w:val="32"/>
        </w:rPr>
        <w:t>2.</w:t>
      </w:r>
      <w:r w:rsidRPr="00C56732">
        <w:rPr>
          <w:rFonts w:ascii="Times New Roman" w:eastAsia="仿宋" w:hAnsi="Times New Roman" w:cs="Times New Roman"/>
          <w:sz w:val="32"/>
          <w:szCs w:val="32"/>
        </w:rPr>
        <w:t>在</w:t>
      </w:r>
      <w:r w:rsidRPr="00C56732">
        <w:rPr>
          <w:rFonts w:ascii="Times New Roman" w:eastAsia="仿宋" w:hAnsi="Times New Roman" w:cs="Times New Roman"/>
          <w:sz w:val="32"/>
          <w:szCs w:val="32"/>
        </w:rPr>
        <w:t>“</w:t>
      </w:r>
      <w:r w:rsidRPr="00C56732">
        <w:rPr>
          <w:rFonts w:ascii="Times New Roman" w:eastAsia="仿宋" w:hAnsi="Times New Roman" w:cs="Times New Roman"/>
          <w:sz w:val="32"/>
          <w:szCs w:val="32"/>
        </w:rPr>
        <w:t>三农</w:t>
      </w:r>
      <w:r w:rsidRPr="00C56732">
        <w:rPr>
          <w:rFonts w:ascii="Times New Roman" w:eastAsia="仿宋" w:hAnsi="Times New Roman" w:cs="Times New Roman"/>
          <w:sz w:val="32"/>
          <w:szCs w:val="32"/>
        </w:rPr>
        <w:t>”</w:t>
      </w:r>
      <w:r w:rsidRPr="00C56732">
        <w:rPr>
          <w:rFonts w:ascii="Times New Roman" w:eastAsia="仿宋" w:hAnsi="Times New Roman" w:cs="Times New Roman"/>
          <w:sz w:val="32"/>
          <w:szCs w:val="32"/>
        </w:rPr>
        <w:t>领域相关企业参与技术创新或创业帮扶等，由企业出具相关证明后可认定获得</w:t>
      </w:r>
      <w:r w:rsidRPr="00C56732">
        <w:rPr>
          <w:rFonts w:ascii="Times New Roman" w:eastAsia="仿宋" w:hAnsi="Times New Roman" w:cs="Times New Roman"/>
          <w:sz w:val="32"/>
          <w:szCs w:val="32"/>
        </w:rPr>
        <w:t>32</w:t>
      </w:r>
      <w:r w:rsidRPr="00C56732">
        <w:rPr>
          <w:rFonts w:ascii="Times New Roman" w:eastAsia="仿宋" w:hAnsi="Times New Roman" w:cs="Times New Roman"/>
          <w:sz w:val="32"/>
          <w:szCs w:val="32"/>
        </w:rPr>
        <w:t>学时。</w:t>
      </w:r>
    </w:p>
    <w:p w:rsidR="00F45FFD" w:rsidRPr="00C56732" w:rsidRDefault="00F45FFD" w:rsidP="00F45FFD">
      <w:pPr>
        <w:numPr>
          <w:ilvl w:val="0"/>
          <w:numId w:val="1"/>
        </w:numPr>
        <w:spacing w:line="560" w:lineRule="exac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lastRenderedPageBreak/>
        <w:t>劳动教育</w:t>
      </w:r>
      <w:r w:rsidRPr="00C56732">
        <w:rPr>
          <w:rFonts w:ascii="黑体" w:eastAsia="黑体" w:hAnsi="黑体" w:cs="Times New Roman"/>
          <w:bCs/>
          <w:sz w:val="32"/>
          <w:szCs w:val="32"/>
        </w:rPr>
        <w:t>实践（</w:t>
      </w:r>
      <w:r>
        <w:rPr>
          <w:rFonts w:ascii="黑体" w:eastAsia="黑体" w:hAnsi="黑体" w:cs="Times New Roman"/>
          <w:bCs/>
          <w:sz w:val="32"/>
          <w:szCs w:val="32"/>
        </w:rPr>
        <w:t>32</w:t>
      </w:r>
      <w:r w:rsidRPr="00C56732">
        <w:rPr>
          <w:rFonts w:ascii="黑体" w:eastAsia="黑体" w:hAnsi="黑体" w:cs="Times New Roman"/>
          <w:bCs/>
          <w:sz w:val="32"/>
          <w:szCs w:val="32"/>
        </w:rPr>
        <w:t>学时）</w:t>
      </w:r>
    </w:p>
    <w:p w:rsidR="00F45FFD" w:rsidRPr="00F45FFD" w:rsidRDefault="00F45FFD" w:rsidP="00F45FF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45FFD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F45FFD">
        <w:rPr>
          <w:rFonts w:ascii="Times New Roman" w:eastAsia="仿宋" w:hAnsi="Times New Roman" w:cs="Times New Roman"/>
          <w:sz w:val="32"/>
          <w:szCs w:val="32"/>
        </w:rPr>
        <w:t>.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参加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“三夏”生产实践劳动，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每次计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F45FFD">
        <w:rPr>
          <w:rFonts w:ascii="Times New Roman" w:eastAsia="仿宋" w:hAnsi="Times New Roman" w:cs="Times New Roman"/>
          <w:sz w:val="32"/>
          <w:szCs w:val="32"/>
        </w:rPr>
        <w:t>6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学时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F45FFD" w:rsidRPr="00F45FFD" w:rsidRDefault="00F45FFD" w:rsidP="00F45FF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45FFD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F45FFD">
        <w:rPr>
          <w:rFonts w:ascii="Times New Roman" w:eastAsia="仿宋" w:hAnsi="Times New Roman" w:cs="Times New Roman"/>
          <w:sz w:val="32"/>
          <w:szCs w:val="32"/>
        </w:rPr>
        <w:t>.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参加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公益性服务劳动，累计服务时长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小时可认定</w:t>
      </w:r>
      <w:r w:rsidRPr="00F45FFD">
        <w:rPr>
          <w:rFonts w:ascii="Times New Roman" w:eastAsia="仿宋" w:hAnsi="Times New Roman" w:cs="Times New Roman"/>
          <w:sz w:val="32"/>
          <w:szCs w:val="32"/>
        </w:rPr>
        <w:t>16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学时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，不足</w:t>
      </w:r>
      <w:r>
        <w:rPr>
          <w:rFonts w:ascii="Times New Roman" w:eastAsia="仿宋" w:hAnsi="Times New Roman" w:cs="Times New Roman"/>
          <w:sz w:val="32"/>
          <w:szCs w:val="32"/>
        </w:rPr>
        <w:t>8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小时按每小时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学时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进行认定，此项最高不超过</w:t>
      </w:r>
      <w:r w:rsidRPr="00F45FFD">
        <w:rPr>
          <w:rFonts w:ascii="Times New Roman" w:eastAsia="仿宋" w:hAnsi="Times New Roman" w:cs="Times New Roman"/>
          <w:sz w:val="32"/>
          <w:szCs w:val="32"/>
        </w:rPr>
        <w:t>16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学时。</w:t>
      </w:r>
    </w:p>
    <w:p w:rsidR="00F45FFD" w:rsidRPr="00F45FFD" w:rsidRDefault="00F45FFD" w:rsidP="00F45FF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F45FFD">
        <w:rPr>
          <w:rFonts w:ascii="Times New Roman" w:eastAsia="仿宋" w:hAnsi="Times New Roman" w:cs="Times New Roman" w:hint="eastAsia"/>
          <w:sz w:val="32"/>
          <w:szCs w:val="32"/>
        </w:rPr>
        <w:t>月劳动月特色活动，每个活动计</w:t>
      </w:r>
      <w:r>
        <w:rPr>
          <w:rFonts w:ascii="Times New Roman" w:eastAsia="仿宋" w:hAnsi="Times New Roman" w:cs="Times New Roman"/>
          <w:sz w:val="32"/>
          <w:szCs w:val="32"/>
        </w:rPr>
        <w:t>16</w:t>
      </w:r>
      <w:r>
        <w:rPr>
          <w:rFonts w:ascii="Times New Roman" w:eastAsia="仿宋" w:hAnsi="Times New Roman" w:cs="Times New Roman" w:hint="eastAsia"/>
          <w:sz w:val="32"/>
          <w:szCs w:val="32"/>
        </w:rPr>
        <w:t>学时。</w:t>
      </w:r>
    </w:p>
    <w:p w:rsidR="00F45FFD" w:rsidRPr="00F45FFD" w:rsidRDefault="00F45FFD" w:rsidP="00C56732">
      <w:pPr>
        <w:spacing w:line="560" w:lineRule="exact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.</w:t>
      </w:r>
      <w:r w:rsidRPr="00C56732">
        <w:rPr>
          <w:rFonts w:ascii="Times New Roman" w:eastAsia="仿宋" w:hAnsi="Times New Roman" w:cs="Times New Roman"/>
          <w:sz w:val="32"/>
          <w:szCs w:val="32"/>
        </w:rPr>
        <w:t>学院开展的其他活动（可补充）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sectPr w:rsidR="00F45FFD" w:rsidRPr="00F45FFD">
      <w:pgSz w:w="11906" w:h="16838"/>
      <w:pgMar w:top="1134" w:right="1489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70" w:rsidRDefault="00D34570" w:rsidP="00C56732">
      <w:r>
        <w:separator/>
      </w:r>
    </w:p>
  </w:endnote>
  <w:endnote w:type="continuationSeparator" w:id="0">
    <w:p w:rsidR="00D34570" w:rsidRDefault="00D34570" w:rsidP="00C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70" w:rsidRDefault="00D34570" w:rsidP="00C56732">
      <w:r>
        <w:separator/>
      </w:r>
    </w:p>
  </w:footnote>
  <w:footnote w:type="continuationSeparator" w:id="0">
    <w:p w:rsidR="00D34570" w:rsidRDefault="00D34570" w:rsidP="00C5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61CE5E"/>
    <w:multiLevelType w:val="singleLevel"/>
    <w:tmpl w:val="8461CE5E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006863E7"/>
    <w:rsid w:val="00160EC2"/>
    <w:rsid w:val="001B7FE3"/>
    <w:rsid w:val="002E45A1"/>
    <w:rsid w:val="003E174B"/>
    <w:rsid w:val="00504359"/>
    <w:rsid w:val="00682CA2"/>
    <w:rsid w:val="006863E7"/>
    <w:rsid w:val="00737F95"/>
    <w:rsid w:val="0082565D"/>
    <w:rsid w:val="008451C5"/>
    <w:rsid w:val="008C6BA6"/>
    <w:rsid w:val="009B1431"/>
    <w:rsid w:val="00A31D23"/>
    <w:rsid w:val="00A65AC7"/>
    <w:rsid w:val="00A85A6E"/>
    <w:rsid w:val="00B86896"/>
    <w:rsid w:val="00BC5A6F"/>
    <w:rsid w:val="00C15A19"/>
    <w:rsid w:val="00C56732"/>
    <w:rsid w:val="00D34570"/>
    <w:rsid w:val="00EE2CE7"/>
    <w:rsid w:val="00F30806"/>
    <w:rsid w:val="00F45FFD"/>
    <w:rsid w:val="06243DC4"/>
    <w:rsid w:val="21A95E71"/>
    <w:rsid w:val="27D05536"/>
    <w:rsid w:val="31EC65F0"/>
    <w:rsid w:val="32EE44F7"/>
    <w:rsid w:val="393B482E"/>
    <w:rsid w:val="51720F01"/>
    <w:rsid w:val="570F30D6"/>
    <w:rsid w:val="59D03ACB"/>
    <w:rsid w:val="5B3B7EB5"/>
    <w:rsid w:val="600B010E"/>
    <w:rsid w:val="6433465C"/>
    <w:rsid w:val="66CF51B6"/>
    <w:rsid w:val="66F33F55"/>
    <w:rsid w:val="70CC4866"/>
    <w:rsid w:val="7A41276A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F5593"/>
  <w15:docId w15:val="{CF586D14-E79D-4317-AE84-8C0F9B47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F45F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陈怀祥</cp:lastModifiedBy>
  <cp:revision>8</cp:revision>
  <cp:lastPrinted>2020-05-11T00:51:00Z</cp:lastPrinted>
  <dcterms:created xsi:type="dcterms:W3CDTF">2020-05-08T03:47:00Z</dcterms:created>
  <dcterms:modified xsi:type="dcterms:W3CDTF">2024-05-07T14:29:00Z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0E3F0B5073B94B329AE69D1B1C1097E8</vt:lpwstr>
  </property>
</Properties>
</file>