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uto"/>
        <w:jc w:val="center"/>
        <w:rPr>
          <w:rFonts w:ascii="方正小标宋简体" w:hAnsi="Verdana" w:eastAsia="方正小标宋简体"/>
          <w:b/>
          <w:sz w:val="44"/>
          <w:szCs w:val="44"/>
        </w:rPr>
      </w:pPr>
      <w:r>
        <w:rPr>
          <w:rFonts w:hint="eastAsia" w:ascii="方正小标宋简体" w:hAnsi="Verdana" w:eastAsia="方正小标宋简体"/>
          <w:b/>
          <w:sz w:val="44"/>
          <w:szCs w:val="44"/>
        </w:rPr>
        <w:t>202</w:t>
      </w:r>
      <w:r>
        <w:rPr>
          <w:rFonts w:hint="eastAsia" w:ascii="方正小标宋简体" w:hAnsi="Verdana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Verdana" w:eastAsia="方正小标宋简体"/>
          <w:b/>
          <w:sz w:val="44"/>
          <w:szCs w:val="44"/>
        </w:rPr>
        <w:t>年杨陵区第十</w:t>
      </w:r>
      <w:r>
        <w:rPr>
          <w:rFonts w:hint="eastAsia" w:ascii="方正小标宋简体" w:hAnsi="Verdana" w:eastAsia="方正小标宋简体"/>
          <w:b/>
          <w:sz w:val="44"/>
          <w:szCs w:val="44"/>
          <w:lang w:val="en-US" w:eastAsia="zh-CN"/>
        </w:rPr>
        <w:t>七</w:t>
      </w:r>
      <w:r>
        <w:rPr>
          <w:rFonts w:hint="eastAsia" w:ascii="方正小标宋简体" w:hAnsi="Verdana" w:eastAsia="方正小标宋简体"/>
          <w:b/>
          <w:sz w:val="44"/>
          <w:szCs w:val="44"/>
        </w:rPr>
        <w:t>届村主任助理</w:t>
      </w:r>
    </w:p>
    <w:p>
      <w:pPr>
        <w:jc w:val="center"/>
        <w:rPr>
          <w:rFonts w:ascii="宋体" w:hAnsi="宋体" w:cs="华文中宋"/>
          <w:b/>
          <w:bCs/>
          <w:sz w:val="44"/>
          <w:szCs w:val="44"/>
        </w:rPr>
      </w:pPr>
      <w:r>
        <w:rPr>
          <w:rFonts w:hint="eastAsia" w:ascii="方正小标宋简体" w:hAnsi="Verdana" w:eastAsia="方正小标宋简体"/>
          <w:b/>
          <w:sz w:val="44"/>
          <w:szCs w:val="44"/>
        </w:rPr>
        <w:t>申请表</w:t>
      </w: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jc w:val="center"/>
        <w:rPr>
          <w:rFonts w:ascii="宋体" w:hAnsi="宋体" w:cs="华文中宋"/>
          <w:b/>
          <w:bCs/>
          <w:sz w:val="44"/>
          <w:szCs w:val="44"/>
        </w:rPr>
      </w:pPr>
      <w:r>
        <w:rPr>
          <w:rFonts w:hint="eastAsia"/>
          <w:sz w:val="18"/>
          <w:szCs w:val="18"/>
        </w:rPr>
        <w:t>备注：申请者填写申请表后请参加所在院（系）组织的初试，通过初试后参加校里的复试时请携带</w:t>
      </w:r>
      <w:r>
        <w:rPr>
          <w:rFonts w:hint="eastAsia"/>
          <w:sz w:val="18"/>
          <w:szCs w:val="18"/>
          <w:lang w:val="en-US" w:eastAsia="zh-CN"/>
        </w:rPr>
        <w:t>纸质版申请表和</w:t>
      </w:r>
      <w:r>
        <w:rPr>
          <w:rFonts w:hint="eastAsia"/>
          <w:sz w:val="18"/>
          <w:szCs w:val="18"/>
        </w:rPr>
        <w:t>一卡通作身份证明，复试时间地点另行通知。</w:t>
      </w:r>
    </w:p>
    <w:tbl>
      <w:tblPr>
        <w:tblStyle w:val="3"/>
        <w:tblpPr w:leftFromText="180" w:rightFromText="180" w:vertAnchor="page" w:horzAnchor="page" w:tblpX="1813" w:tblpY="3421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40"/>
        <w:gridCol w:w="703"/>
        <w:gridCol w:w="709"/>
        <w:gridCol w:w="1417"/>
        <w:gridCol w:w="709"/>
        <w:gridCol w:w="1730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</w:rPr>
              <w:t>姓名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  <w:t>民族</w:t>
            </w:r>
          </w:p>
        </w:tc>
        <w:tc>
          <w:tcPr>
            <w:tcW w:w="1730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</w:rPr>
              <w:t>（免冠照）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</w:rPr>
              <w:t>学院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</w:rPr>
              <w:t>专业</w:t>
            </w:r>
          </w:p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1730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0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  <w:t>邮箱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</w:rPr>
              <w:t>QQ</w:t>
            </w:r>
          </w:p>
        </w:tc>
        <w:tc>
          <w:tcPr>
            <w:tcW w:w="1417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</w:rPr>
              <w:t>手机</w:t>
            </w:r>
          </w:p>
        </w:tc>
        <w:tc>
          <w:tcPr>
            <w:tcW w:w="1730" w:type="dxa"/>
            <w:vAlign w:val="center"/>
          </w:tcPr>
          <w:p>
            <w:pPr>
              <w:spacing w:line="120" w:lineRule="auto"/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  <w:tc>
          <w:tcPr>
            <w:tcW w:w="1902" w:type="dxa"/>
            <w:vMerge w:val="continue"/>
          </w:tcPr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0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  <w:t>特长</w:t>
            </w:r>
          </w:p>
        </w:tc>
        <w:tc>
          <w:tcPr>
            <w:tcW w:w="7170" w:type="dxa"/>
            <w:gridSpan w:val="6"/>
          </w:tcPr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90" w:type="dxa"/>
            <w:gridSpan w:val="2"/>
            <w:vAlign w:val="top"/>
          </w:tcPr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  <w:t>个人简介</w:t>
            </w:r>
          </w:p>
        </w:tc>
        <w:tc>
          <w:tcPr>
            <w:tcW w:w="7170" w:type="dxa"/>
            <w:gridSpan w:val="6"/>
            <w:vAlign w:val="top"/>
          </w:tcPr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90" w:type="dxa"/>
            <w:gridSpan w:val="2"/>
            <w:vAlign w:val="top"/>
          </w:tcPr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  <w:t>申请理由</w:t>
            </w:r>
          </w:p>
        </w:tc>
        <w:tc>
          <w:tcPr>
            <w:tcW w:w="7170" w:type="dxa"/>
            <w:gridSpan w:val="6"/>
            <w:vAlign w:val="top"/>
          </w:tcPr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90" w:type="dxa"/>
            <w:gridSpan w:val="2"/>
            <w:vAlign w:val="top"/>
          </w:tcPr>
          <w:p>
            <w:pPr>
              <w:rPr>
                <w:rFonts w:ascii="华文中宋" w:hAnsi="华文中宋" w:eastAsia="华文中宋" w:cs="华文中宋"/>
                <w:b w:val="0"/>
                <w:bCs w:val="0"/>
                <w:sz w:val="11"/>
                <w:szCs w:val="1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 w:val="11"/>
                <w:szCs w:val="1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Cs w:val="21"/>
                <w:lang w:val="en-US" w:eastAsia="zh-CN"/>
              </w:rPr>
              <w:t>工作设想</w:t>
            </w:r>
          </w:p>
        </w:tc>
        <w:tc>
          <w:tcPr>
            <w:tcW w:w="7170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华文中宋" w:hAnsi="华文中宋" w:eastAsia="华文中宋" w:cs="华文中宋"/>
                <w:b w:val="0"/>
                <w:bCs w:val="0"/>
                <w:szCs w:val="21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0" w:lineRule="exact"/>
        <w:ind w:left="0" w:leftChars="0" w:firstLine="0" w:firstLineChars="0"/>
        <w:jc w:val="both"/>
        <w:textAlignment w:val="auto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E78BD4-A3BA-4605-8FFD-631A426E90B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ED19FDD-55E6-4959-ACCC-A138CD3C7C3F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C2CA7759-E000-42F4-B511-603DF80C93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9F915C2-31AC-4F6D-B42D-5CEC20D111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DliMjhlNjFmMzUzZDc3NTc1YzIwNjM2ZWEyOGIifQ=="/>
    <w:docVar w:name="KSO_WPS_MARK_KEY" w:val="1e38f4cf-e3c9-4d47-a745-ff3daa3657e7"/>
  </w:docVars>
  <w:rsids>
    <w:rsidRoot w:val="00844CA2"/>
    <w:rsid w:val="00184338"/>
    <w:rsid w:val="00844CA2"/>
    <w:rsid w:val="00982C51"/>
    <w:rsid w:val="00F10C55"/>
    <w:rsid w:val="093272CD"/>
    <w:rsid w:val="0EC2136A"/>
    <w:rsid w:val="5F6F176F"/>
    <w:rsid w:val="6A6E164E"/>
    <w:rsid w:val="75D27849"/>
    <w:rsid w:val="7C99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127</Words>
  <Characters>131</Characters>
  <Lines>1</Lines>
  <Paragraphs>1</Paragraphs>
  <TotalTime>4</TotalTime>
  <ScaleCrop>false</ScaleCrop>
  <LinksUpToDate>false</LinksUpToDate>
  <CharactersWithSpaces>131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2018-08-25T03:34:00Z</dcterms:created>
  <dc:creator>lenovo</dc:creator>
  <cp:lastModifiedBy>阿辞</cp:lastModifiedBy>
  <dcterms:modified xsi:type="dcterms:W3CDTF">2023-03-21T13:56:56Z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b61ff1f14f324d2cb16a9404036efbfa</vt:lpwstr>
  </property>
</Properties>
</file>